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CA" w:rsidRPr="00912ECA" w:rsidRDefault="00912ECA" w:rsidP="00912ECA">
      <w:pPr>
        <w:spacing w:after="0"/>
        <w:ind w:right="57"/>
        <w:jc w:val="center"/>
        <w:rPr>
          <w:rFonts w:ascii="Times New Roman" w:hAnsi="Times New Roman" w:cs="Times New Roman"/>
          <w:b/>
          <w:sz w:val="24"/>
        </w:rPr>
      </w:pPr>
      <w:r w:rsidRPr="00912ECA">
        <w:rPr>
          <w:rFonts w:ascii="Times New Roman" w:hAnsi="Times New Roman" w:cs="Times New Roman"/>
          <w:b/>
          <w:sz w:val="24"/>
        </w:rPr>
        <w:t>РОССИЙСКАЯ ФЕДЕРАЦИЯ</w:t>
      </w:r>
    </w:p>
    <w:p w:rsidR="00912ECA" w:rsidRPr="00912ECA" w:rsidRDefault="00912ECA" w:rsidP="00912ECA">
      <w:pPr>
        <w:spacing w:after="0"/>
        <w:ind w:right="57"/>
        <w:jc w:val="center"/>
        <w:rPr>
          <w:rFonts w:ascii="Times New Roman" w:hAnsi="Times New Roman" w:cs="Times New Roman"/>
          <w:b/>
          <w:sz w:val="24"/>
        </w:rPr>
      </w:pPr>
      <w:r w:rsidRPr="00912ECA">
        <w:rPr>
          <w:rFonts w:ascii="Times New Roman" w:hAnsi="Times New Roman" w:cs="Times New Roman"/>
          <w:b/>
          <w:sz w:val="24"/>
        </w:rPr>
        <w:t>КУРГАНСКАЯ ОБЛАСТЬ</w:t>
      </w:r>
    </w:p>
    <w:p w:rsidR="00912ECA" w:rsidRPr="00912ECA" w:rsidRDefault="00912ECA" w:rsidP="00912ECA">
      <w:pPr>
        <w:spacing w:after="0"/>
        <w:ind w:right="57"/>
        <w:jc w:val="center"/>
        <w:rPr>
          <w:rFonts w:ascii="Times New Roman" w:hAnsi="Times New Roman" w:cs="Times New Roman"/>
          <w:b/>
          <w:sz w:val="24"/>
        </w:rPr>
      </w:pPr>
      <w:r w:rsidRPr="00912ECA">
        <w:rPr>
          <w:rFonts w:ascii="Times New Roman" w:hAnsi="Times New Roman" w:cs="Times New Roman"/>
          <w:b/>
          <w:sz w:val="24"/>
        </w:rPr>
        <w:t>ПРИТОБОЛЬНЫЙ РАЙОН</w:t>
      </w:r>
    </w:p>
    <w:p w:rsidR="00912ECA" w:rsidRPr="00912ECA" w:rsidRDefault="00912ECA" w:rsidP="00912ECA">
      <w:pPr>
        <w:tabs>
          <w:tab w:val="left" w:pos="2610"/>
          <w:tab w:val="center" w:pos="4677"/>
        </w:tabs>
        <w:spacing w:after="0"/>
        <w:ind w:right="57"/>
        <w:rPr>
          <w:rFonts w:ascii="Times New Roman" w:hAnsi="Times New Roman" w:cs="Times New Roman"/>
          <w:b/>
          <w:sz w:val="24"/>
        </w:rPr>
      </w:pPr>
      <w:r w:rsidRPr="00912ECA">
        <w:rPr>
          <w:rFonts w:ascii="Times New Roman" w:hAnsi="Times New Roman" w:cs="Times New Roman"/>
          <w:b/>
          <w:sz w:val="24"/>
        </w:rPr>
        <w:tab/>
        <w:t xml:space="preserve">      ДАВЫДОВСКИЙ СЕЛЬСОВЕТ</w:t>
      </w:r>
      <w:r w:rsidRPr="00912ECA">
        <w:rPr>
          <w:rFonts w:ascii="Times New Roman" w:hAnsi="Times New Roman" w:cs="Times New Roman"/>
          <w:b/>
          <w:sz w:val="24"/>
        </w:rPr>
        <w:tab/>
        <w:t xml:space="preserve"> </w:t>
      </w:r>
    </w:p>
    <w:p w:rsidR="00912ECA" w:rsidRPr="00912ECA" w:rsidRDefault="00912ECA" w:rsidP="00912ECA">
      <w:pPr>
        <w:spacing w:after="0"/>
        <w:ind w:right="57"/>
        <w:jc w:val="center"/>
        <w:rPr>
          <w:rFonts w:ascii="Times New Roman" w:hAnsi="Times New Roman" w:cs="Times New Roman"/>
          <w:b/>
          <w:sz w:val="24"/>
        </w:rPr>
      </w:pPr>
      <w:r w:rsidRPr="00912ECA">
        <w:rPr>
          <w:rFonts w:ascii="Times New Roman" w:hAnsi="Times New Roman" w:cs="Times New Roman"/>
          <w:b/>
          <w:sz w:val="24"/>
        </w:rPr>
        <w:t>АДМИНИСТРАЦИЯ  ДАВЫДОВСКОГО СЕЛЬСОВЕТА</w:t>
      </w:r>
    </w:p>
    <w:p w:rsidR="00912ECA" w:rsidRDefault="00912ECA" w:rsidP="00912ECA">
      <w:pPr>
        <w:spacing w:after="0"/>
        <w:ind w:right="57"/>
        <w:jc w:val="center"/>
        <w:rPr>
          <w:rFonts w:ascii="Arial" w:hAnsi="Arial"/>
          <w:b/>
        </w:rPr>
      </w:pPr>
      <w:r>
        <w:rPr>
          <w:rFonts w:ascii="Arial" w:hAnsi="Arial"/>
          <w:b/>
          <w:sz w:val="24"/>
        </w:rPr>
        <w:t xml:space="preserve"> </w:t>
      </w:r>
    </w:p>
    <w:p w:rsidR="00912ECA" w:rsidRDefault="00912ECA" w:rsidP="00912ECA">
      <w:pPr>
        <w:jc w:val="center"/>
      </w:pPr>
    </w:p>
    <w:p w:rsidR="00912ECA" w:rsidRPr="00912ECA" w:rsidRDefault="00912ECA" w:rsidP="00912ECA">
      <w:pPr>
        <w:jc w:val="center"/>
        <w:rPr>
          <w:rFonts w:ascii="Times New Roman" w:hAnsi="Times New Roman" w:cs="Times New Roman"/>
          <w:sz w:val="24"/>
        </w:rPr>
      </w:pPr>
      <w:r>
        <w:rPr>
          <w:b/>
          <w:sz w:val="28"/>
          <w:szCs w:val="28"/>
        </w:rPr>
        <w:t xml:space="preserve"> </w:t>
      </w:r>
      <w:r w:rsidRPr="00912ECA">
        <w:rPr>
          <w:rFonts w:ascii="Times New Roman" w:hAnsi="Times New Roman" w:cs="Times New Roman"/>
          <w:b/>
          <w:sz w:val="28"/>
          <w:szCs w:val="28"/>
        </w:rPr>
        <w:t>ПОСТАНОВЛЕНИЕ</w:t>
      </w:r>
    </w:p>
    <w:p w:rsidR="00912ECA" w:rsidRDefault="00912ECA" w:rsidP="00912ECA">
      <w:pPr>
        <w:rPr>
          <w:sz w:val="28"/>
        </w:rPr>
      </w:pPr>
    </w:p>
    <w:p w:rsidR="00912ECA" w:rsidRDefault="00912ECA" w:rsidP="00912ECA">
      <w:pPr>
        <w:spacing w:after="0"/>
        <w:rPr>
          <w:sz w:val="28"/>
        </w:rPr>
      </w:pPr>
    </w:p>
    <w:p w:rsidR="00912ECA" w:rsidRPr="00912ECA" w:rsidRDefault="00912ECA" w:rsidP="00912ECA">
      <w:pPr>
        <w:spacing w:after="0"/>
        <w:jc w:val="both"/>
        <w:rPr>
          <w:rFonts w:ascii="Times New Roman" w:hAnsi="Times New Roman" w:cs="Times New Roman"/>
          <w:sz w:val="24"/>
        </w:rPr>
      </w:pPr>
      <w:r>
        <w:rPr>
          <w:rFonts w:ascii="Times New Roman" w:hAnsi="Times New Roman" w:cs="Times New Roman"/>
          <w:sz w:val="24"/>
        </w:rPr>
        <w:t xml:space="preserve">от </w:t>
      </w:r>
      <w:r w:rsidR="00746EDD">
        <w:rPr>
          <w:rFonts w:ascii="Times New Roman" w:hAnsi="Times New Roman" w:cs="Times New Roman"/>
          <w:sz w:val="24"/>
        </w:rPr>
        <w:t>00</w:t>
      </w:r>
      <w:r w:rsidRPr="00912ECA">
        <w:rPr>
          <w:rFonts w:ascii="Times New Roman" w:hAnsi="Times New Roman" w:cs="Times New Roman"/>
          <w:sz w:val="24"/>
        </w:rPr>
        <w:t>.</w:t>
      </w:r>
      <w:r>
        <w:rPr>
          <w:rFonts w:ascii="Times New Roman" w:hAnsi="Times New Roman" w:cs="Times New Roman"/>
          <w:sz w:val="24"/>
        </w:rPr>
        <w:t>11</w:t>
      </w:r>
      <w:r w:rsidRPr="00912ECA">
        <w:rPr>
          <w:rFonts w:ascii="Times New Roman" w:hAnsi="Times New Roman" w:cs="Times New Roman"/>
          <w:sz w:val="24"/>
        </w:rPr>
        <w:t xml:space="preserve">.2017 г.                                          № </w:t>
      </w:r>
    </w:p>
    <w:p w:rsidR="00912ECA" w:rsidRPr="00912ECA" w:rsidRDefault="00912ECA" w:rsidP="00912ECA">
      <w:pPr>
        <w:spacing w:after="0"/>
        <w:jc w:val="both"/>
        <w:rPr>
          <w:rFonts w:ascii="Times New Roman" w:hAnsi="Times New Roman" w:cs="Times New Roman"/>
          <w:sz w:val="24"/>
        </w:rPr>
      </w:pPr>
      <w:proofErr w:type="gramStart"/>
      <w:r w:rsidRPr="00912ECA">
        <w:rPr>
          <w:rFonts w:ascii="Times New Roman" w:hAnsi="Times New Roman" w:cs="Times New Roman"/>
          <w:sz w:val="24"/>
        </w:rPr>
        <w:t>с</w:t>
      </w:r>
      <w:proofErr w:type="gramEnd"/>
      <w:r w:rsidRPr="00912ECA">
        <w:rPr>
          <w:rFonts w:ascii="Times New Roman" w:hAnsi="Times New Roman" w:cs="Times New Roman"/>
          <w:sz w:val="24"/>
        </w:rPr>
        <w:t>.</w:t>
      </w:r>
      <w:r w:rsidR="00957ABC">
        <w:rPr>
          <w:rFonts w:ascii="Times New Roman" w:hAnsi="Times New Roman" w:cs="Times New Roman"/>
          <w:sz w:val="24"/>
        </w:rPr>
        <w:t xml:space="preserve"> </w:t>
      </w:r>
      <w:r w:rsidRPr="00912ECA">
        <w:rPr>
          <w:rFonts w:ascii="Times New Roman" w:hAnsi="Times New Roman" w:cs="Times New Roman"/>
          <w:sz w:val="24"/>
        </w:rPr>
        <w:t>Давыдовка</w:t>
      </w:r>
    </w:p>
    <w:p w:rsidR="00912ECA" w:rsidRDefault="00912ECA" w:rsidP="00912ECA">
      <w:pPr>
        <w:jc w:val="both"/>
        <w:rPr>
          <w:rFonts w:ascii="Times New Roman" w:eastAsia="Times New Roman" w:hAnsi="Times New Roman" w:cs="Times New Roman"/>
          <w:b/>
          <w:bCs/>
          <w:sz w:val="24"/>
          <w:szCs w:val="24"/>
          <w:lang w:eastAsia="ru-RU"/>
        </w:rPr>
      </w:pPr>
    </w:p>
    <w:p w:rsidR="00912ECA" w:rsidRPr="00912ECA" w:rsidRDefault="00912ECA" w:rsidP="00912ECA">
      <w:pPr>
        <w:spacing w:after="0"/>
        <w:jc w:val="both"/>
        <w:rPr>
          <w:rFonts w:ascii="Times New Roman" w:eastAsia="Times New Roman" w:hAnsi="Times New Roman" w:cs="Times New Roman"/>
          <w:b/>
          <w:bCs/>
          <w:sz w:val="24"/>
          <w:szCs w:val="24"/>
          <w:lang w:eastAsia="ru-RU"/>
        </w:rPr>
      </w:pPr>
      <w:r w:rsidRPr="00912ECA">
        <w:rPr>
          <w:rFonts w:ascii="Times New Roman" w:eastAsia="Times New Roman" w:hAnsi="Times New Roman" w:cs="Times New Roman"/>
          <w:b/>
          <w:bCs/>
          <w:sz w:val="24"/>
          <w:szCs w:val="24"/>
          <w:lang w:eastAsia="ru-RU"/>
        </w:rPr>
        <w:t xml:space="preserve">О порядке формирования и ведения </w:t>
      </w:r>
    </w:p>
    <w:p w:rsidR="00912ECA" w:rsidRPr="00912ECA" w:rsidRDefault="00912ECA" w:rsidP="00912ECA">
      <w:pPr>
        <w:spacing w:after="0"/>
        <w:jc w:val="both"/>
        <w:rPr>
          <w:rFonts w:ascii="Times New Roman" w:eastAsia="Times New Roman" w:hAnsi="Times New Roman" w:cs="Times New Roman"/>
          <w:b/>
          <w:bCs/>
          <w:sz w:val="24"/>
          <w:szCs w:val="24"/>
          <w:lang w:eastAsia="ru-RU"/>
        </w:rPr>
      </w:pPr>
      <w:r w:rsidRPr="00912ECA">
        <w:rPr>
          <w:rFonts w:ascii="Times New Roman" w:eastAsia="Times New Roman" w:hAnsi="Times New Roman" w:cs="Times New Roman"/>
          <w:b/>
          <w:bCs/>
          <w:sz w:val="24"/>
          <w:szCs w:val="24"/>
          <w:lang w:eastAsia="ru-RU"/>
        </w:rPr>
        <w:t xml:space="preserve">реестра источников доходов бюджета </w:t>
      </w:r>
    </w:p>
    <w:p w:rsidR="00912ECA" w:rsidRPr="00912ECA" w:rsidRDefault="00912ECA" w:rsidP="00912ECA">
      <w:pPr>
        <w:spacing w:after="0"/>
        <w:jc w:val="both"/>
        <w:rPr>
          <w:rFonts w:ascii="Times New Roman" w:hAnsi="Times New Roman" w:cs="Times New Roman"/>
          <w:b/>
          <w:sz w:val="24"/>
          <w:szCs w:val="24"/>
        </w:rPr>
      </w:pPr>
      <w:r w:rsidRPr="00912ECA">
        <w:rPr>
          <w:rFonts w:ascii="Times New Roman" w:hAnsi="Times New Roman" w:cs="Times New Roman"/>
          <w:b/>
          <w:sz w:val="24"/>
          <w:szCs w:val="24"/>
        </w:rPr>
        <w:t>Давыдовского сельсовета</w:t>
      </w:r>
    </w:p>
    <w:p w:rsidR="00912ECA" w:rsidRDefault="00912ECA" w:rsidP="00912EC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2ECA" w:rsidRPr="00912ECA" w:rsidRDefault="00912ECA" w:rsidP="00912ECA">
      <w:pPr>
        <w:spacing w:before="100" w:beforeAutospacing="1"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В соответствии с пунктом 7 статьи 47</w:t>
      </w:r>
      <w:r w:rsidRPr="00912ECA">
        <w:rPr>
          <w:rFonts w:ascii="Times New Roman" w:eastAsia="Times New Roman" w:hAnsi="Times New Roman" w:cs="Times New Roman"/>
          <w:sz w:val="20"/>
          <w:vertAlign w:val="superscript"/>
          <w:lang w:eastAsia="ru-RU"/>
        </w:rPr>
        <w:t>1</w:t>
      </w:r>
      <w:r w:rsidRPr="00912ECA">
        <w:rPr>
          <w:rFonts w:ascii="Times New Roman" w:eastAsia="Times New Roman" w:hAnsi="Times New Roman" w:cs="Times New Roman"/>
          <w:sz w:val="24"/>
          <w:szCs w:val="24"/>
          <w:lang w:eastAsia="ru-RU"/>
        </w:rPr>
        <w:t xml:space="preserve">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Администрация </w:t>
      </w:r>
      <w:r>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w:t>
      </w:r>
      <w:r>
        <w:rPr>
          <w:rFonts w:ascii="Times New Roman" w:eastAsia="Times New Roman" w:hAnsi="Times New Roman" w:cs="Times New Roman"/>
          <w:sz w:val="24"/>
          <w:szCs w:val="24"/>
          <w:lang w:eastAsia="ru-RU"/>
        </w:rPr>
        <w:t xml:space="preserve">                           </w:t>
      </w:r>
      <w:r w:rsidRPr="00912ECA">
        <w:rPr>
          <w:rFonts w:ascii="Times New Roman" w:eastAsia="Times New Roman" w:hAnsi="Times New Roman" w:cs="Times New Roman"/>
          <w:sz w:val="24"/>
          <w:szCs w:val="24"/>
          <w:lang w:eastAsia="ru-RU"/>
        </w:rPr>
        <w:t>ПОСТАНОВЛЯЕТ:</w:t>
      </w:r>
    </w:p>
    <w:p w:rsidR="00912ECA" w:rsidRPr="00912ECA" w:rsidRDefault="00912ECA" w:rsidP="00746EDD">
      <w:pPr>
        <w:spacing w:after="0" w:line="240" w:lineRule="auto"/>
        <w:ind w:right="-57"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1. Утвердить Порядок формирования и ведения </w:t>
      </w:r>
      <w:proofErr w:type="gramStart"/>
      <w:r w:rsidRPr="00912ECA">
        <w:rPr>
          <w:rFonts w:ascii="Times New Roman" w:eastAsia="Times New Roman" w:hAnsi="Times New Roman" w:cs="Times New Roman"/>
          <w:sz w:val="24"/>
          <w:szCs w:val="24"/>
          <w:lang w:eastAsia="ru-RU"/>
        </w:rPr>
        <w:t xml:space="preserve">реестра источников доходов бюджета </w:t>
      </w:r>
      <w:r>
        <w:rPr>
          <w:rFonts w:ascii="Times New Roman" w:eastAsia="Times New Roman" w:hAnsi="Times New Roman" w:cs="Times New Roman"/>
          <w:sz w:val="24"/>
          <w:szCs w:val="24"/>
          <w:lang w:eastAsia="ru-RU"/>
        </w:rPr>
        <w:t>Давыдовского</w:t>
      </w:r>
      <w:r w:rsidR="00746EDD">
        <w:rPr>
          <w:rFonts w:ascii="Times New Roman" w:eastAsia="Times New Roman" w:hAnsi="Times New Roman" w:cs="Times New Roman"/>
          <w:sz w:val="24"/>
          <w:szCs w:val="24"/>
          <w:lang w:eastAsia="ru-RU"/>
        </w:rPr>
        <w:t xml:space="preserve"> </w:t>
      </w:r>
      <w:r w:rsidRPr="00912ECA">
        <w:rPr>
          <w:rFonts w:ascii="Times New Roman" w:eastAsia="Times New Roman" w:hAnsi="Times New Roman" w:cs="Times New Roman"/>
          <w:sz w:val="24"/>
          <w:szCs w:val="24"/>
          <w:lang w:eastAsia="ru-RU"/>
        </w:rPr>
        <w:t>сельсовета</w:t>
      </w:r>
      <w:proofErr w:type="gramEnd"/>
      <w:r w:rsidRPr="00912ECA">
        <w:rPr>
          <w:rFonts w:ascii="Times New Roman" w:eastAsia="Times New Roman" w:hAnsi="Times New Roman" w:cs="Times New Roman"/>
          <w:sz w:val="24"/>
          <w:szCs w:val="24"/>
          <w:lang w:eastAsia="ru-RU"/>
        </w:rPr>
        <w:t xml:space="preserve"> согласно приложению</w:t>
      </w:r>
      <w:r w:rsidR="00746EDD">
        <w:rPr>
          <w:rFonts w:ascii="Times New Roman" w:eastAsia="Times New Roman" w:hAnsi="Times New Roman" w:cs="Times New Roman"/>
          <w:sz w:val="24"/>
          <w:szCs w:val="24"/>
          <w:lang w:eastAsia="ru-RU"/>
        </w:rPr>
        <w:t xml:space="preserve"> </w:t>
      </w:r>
      <w:r w:rsidRPr="00912ECA">
        <w:rPr>
          <w:rFonts w:ascii="Times New Roman" w:eastAsia="Times New Roman" w:hAnsi="Times New Roman" w:cs="Times New Roman"/>
          <w:sz w:val="24"/>
          <w:szCs w:val="24"/>
          <w:lang w:eastAsia="ru-RU"/>
        </w:rPr>
        <w:t> к</w:t>
      </w:r>
      <w:r w:rsidR="00B5664D">
        <w:rPr>
          <w:rFonts w:ascii="Times New Roman" w:eastAsia="Times New Roman" w:hAnsi="Times New Roman" w:cs="Times New Roman"/>
          <w:sz w:val="24"/>
          <w:szCs w:val="24"/>
          <w:lang w:eastAsia="ru-RU"/>
        </w:rPr>
        <w:t xml:space="preserve"> </w:t>
      </w:r>
      <w:r w:rsidRPr="00912ECA">
        <w:rPr>
          <w:rFonts w:ascii="Times New Roman" w:eastAsia="Times New Roman" w:hAnsi="Times New Roman" w:cs="Times New Roman"/>
          <w:sz w:val="24"/>
          <w:szCs w:val="24"/>
          <w:lang w:eastAsia="ru-RU"/>
        </w:rPr>
        <w:t xml:space="preserve"> настоящему</w:t>
      </w:r>
      <w:r w:rsidR="00B5664D">
        <w:rPr>
          <w:rFonts w:ascii="Times New Roman" w:eastAsia="Times New Roman" w:hAnsi="Times New Roman" w:cs="Times New Roman"/>
          <w:sz w:val="24"/>
          <w:szCs w:val="24"/>
          <w:lang w:eastAsia="ru-RU"/>
        </w:rPr>
        <w:t xml:space="preserve">  </w:t>
      </w:r>
      <w:r w:rsidRPr="00912ECA">
        <w:rPr>
          <w:rFonts w:ascii="Times New Roman" w:eastAsia="Times New Roman" w:hAnsi="Times New Roman" w:cs="Times New Roman"/>
          <w:sz w:val="24"/>
          <w:szCs w:val="24"/>
          <w:lang w:eastAsia="ru-RU"/>
        </w:rPr>
        <w:t xml:space="preserve"> постановлению.</w:t>
      </w:r>
    </w:p>
    <w:p w:rsidR="00912ECA" w:rsidRPr="00912ECA" w:rsidRDefault="00912ECA" w:rsidP="00B5664D">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2. Настоящее постановление вступает в силу после его официального обнародования, за исключением пункта 12 приложения к настоящему постановлению.</w:t>
      </w:r>
    </w:p>
    <w:p w:rsidR="00912ECA" w:rsidRPr="00912ECA" w:rsidRDefault="00912ECA" w:rsidP="00B5664D">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Пункт 12 приложения к настоящему постановлению вступает в силу с 1 января 2022 года.</w:t>
      </w:r>
    </w:p>
    <w:p w:rsidR="00B5664D" w:rsidRPr="00B5664D" w:rsidRDefault="003C4361" w:rsidP="00B5664D">
      <w:pPr>
        <w:pStyle w:val="a3"/>
        <w:ind w:left="0" w:right="-113"/>
        <w:jc w:val="both"/>
        <w:rPr>
          <w:sz w:val="24"/>
          <w:szCs w:val="24"/>
        </w:rPr>
      </w:pPr>
      <w:r w:rsidRPr="00B5664D">
        <w:rPr>
          <w:sz w:val="24"/>
          <w:szCs w:val="24"/>
        </w:rPr>
        <w:t xml:space="preserve"> </w:t>
      </w:r>
      <w:r w:rsidR="00B5664D">
        <w:rPr>
          <w:sz w:val="24"/>
          <w:szCs w:val="24"/>
        </w:rPr>
        <w:t xml:space="preserve">         </w:t>
      </w:r>
      <w:r w:rsidRPr="00B5664D">
        <w:rPr>
          <w:sz w:val="24"/>
          <w:szCs w:val="24"/>
        </w:rPr>
        <w:t xml:space="preserve">  </w:t>
      </w:r>
      <w:r w:rsidR="00746EDD">
        <w:rPr>
          <w:sz w:val="24"/>
          <w:szCs w:val="24"/>
        </w:rPr>
        <w:t xml:space="preserve">3. </w:t>
      </w:r>
      <w:r w:rsidR="00B5664D" w:rsidRPr="00B5664D">
        <w:rPr>
          <w:sz w:val="24"/>
          <w:szCs w:val="24"/>
        </w:rPr>
        <w:t xml:space="preserve">Обнародовать  настоящее </w:t>
      </w:r>
      <w:r w:rsidR="00746EDD">
        <w:rPr>
          <w:sz w:val="24"/>
          <w:szCs w:val="24"/>
        </w:rPr>
        <w:t>постановление</w:t>
      </w:r>
      <w:r w:rsidR="00B5664D" w:rsidRPr="00B5664D">
        <w:rPr>
          <w:sz w:val="24"/>
          <w:szCs w:val="24"/>
        </w:rPr>
        <w:t xml:space="preserve">  в с</w:t>
      </w:r>
      <w:proofErr w:type="gramStart"/>
      <w:r w:rsidR="00B5664D" w:rsidRPr="00B5664D">
        <w:rPr>
          <w:sz w:val="24"/>
          <w:szCs w:val="24"/>
        </w:rPr>
        <w:t>.Д</w:t>
      </w:r>
      <w:proofErr w:type="gramEnd"/>
      <w:r w:rsidR="00B5664D" w:rsidRPr="00B5664D">
        <w:rPr>
          <w:sz w:val="24"/>
          <w:szCs w:val="24"/>
        </w:rPr>
        <w:t xml:space="preserve">авыдовка: на доске объявлений, в помещении Администрации, библиотеке; д. </w:t>
      </w:r>
      <w:proofErr w:type="spellStart"/>
      <w:r w:rsidR="00B5664D" w:rsidRPr="00B5664D">
        <w:rPr>
          <w:sz w:val="24"/>
          <w:szCs w:val="24"/>
        </w:rPr>
        <w:t>Патраки</w:t>
      </w:r>
      <w:proofErr w:type="spellEnd"/>
      <w:r w:rsidR="00B5664D" w:rsidRPr="00B5664D">
        <w:rPr>
          <w:sz w:val="24"/>
          <w:szCs w:val="24"/>
        </w:rPr>
        <w:t xml:space="preserve">: помещении библиотеки, медпункта; д. </w:t>
      </w:r>
      <w:proofErr w:type="spellStart"/>
      <w:r w:rsidR="00B5664D" w:rsidRPr="00B5664D">
        <w:rPr>
          <w:sz w:val="24"/>
          <w:szCs w:val="24"/>
        </w:rPr>
        <w:t>Комановка</w:t>
      </w:r>
      <w:proofErr w:type="spellEnd"/>
      <w:r w:rsidR="00B5664D" w:rsidRPr="00B5664D">
        <w:rPr>
          <w:sz w:val="24"/>
          <w:szCs w:val="24"/>
        </w:rPr>
        <w:t xml:space="preserve">: на доске объявлений; д. </w:t>
      </w:r>
      <w:proofErr w:type="spellStart"/>
      <w:r w:rsidR="00B5664D" w:rsidRPr="00B5664D">
        <w:rPr>
          <w:sz w:val="24"/>
          <w:szCs w:val="24"/>
        </w:rPr>
        <w:t>Поляковка</w:t>
      </w:r>
      <w:proofErr w:type="spellEnd"/>
      <w:r w:rsidR="00B5664D" w:rsidRPr="00B5664D">
        <w:rPr>
          <w:sz w:val="24"/>
          <w:szCs w:val="24"/>
        </w:rPr>
        <w:t xml:space="preserve">: на доске объявлений; д.Туманова: в помещение библиотеки, медпункта; д.Покровка: на доске объявлений.  </w:t>
      </w:r>
    </w:p>
    <w:p w:rsidR="00912ECA" w:rsidRPr="00912ECA" w:rsidRDefault="003C4361" w:rsidP="00B566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66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12ECA" w:rsidRPr="00912ECA">
        <w:rPr>
          <w:rFonts w:ascii="Times New Roman" w:eastAsia="Times New Roman" w:hAnsi="Times New Roman" w:cs="Times New Roman"/>
          <w:sz w:val="24"/>
          <w:szCs w:val="24"/>
          <w:lang w:eastAsia="ru-RU"/>
        </w:rPr>
        <w:t>4. </w:t>
      </w:r>
      <w:proofErr w:type="gramStart"/>
      <w:r w:rsidR="00912ECA" w:rsidRPr="00912ECA">
        <w:rPr>
          <w:rFonts w:ascii="Times New Roman" w:eastAsia="Times New Roman" w:hAnsi="Times New Roman" w:cs="Times New Roman"/>
          <w:sz w:val="24"/>
          <w:szCs w:val="24"/>
          <w:lang w:eastAsia="ru-RU"/>
        </w:rPr>
        <w:t>Контроль за</w:t>
      </w:r>
      <w:proofErr w:type="gramEnd"/>
      <w:r w:rsidR="00912ECA" w:rsidRPr="00912ECA">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CC165F" w:rsidRDefault="00CC165F" w:rsidP="00B5664D">
      <w:pPr>
        <w:spacing w:after="0" w:line="240" w:lineRule="auto"/>
        <w:jc w:val="both"/>
        <w:rPr>
          <w:rFonts w:ascii="Times New Roman" w:eastAsia="Times New Roman" w:hAnsi="Times New Roman" w:cs="Times New Roman"/>
          <w:sz w:val="24"/>
          <w:szCs w:val="24"/>
          <w:lang w:eastAsia="ru-RU"/>
        </w:rPr>
      </w:pPr>
    </w:p>
    <w:p w:rsidR="00CC165F" w:rsidRDefault="00CC165F" w:rsidP="00B5664D">
      <w:pPr>
        <w:tabs>
          <w:tab w:val="left" w:pos="726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C165F" w:rsidRDefault="00CC165F" w:rsidP="00CC165F">
      <w:pPr>
        <w:tabs>
          <w:tab w:val="left" w:pos="72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Давыдовского сельсовета                                                                    </w:t>
      </w:r>
      <w:r w:rsidR="00B160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В.И.</w:t>
      </w:r>
      <w:r w:rsidR="00957A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Иванов</w:t>
      </w:r>
    </w:p>
    <w:p w:rsidR="00CC165F" w:rsidRDefault="00CC165F" w:rsidP="00CC165F">
      <w:pPr>
        <w:tabs>
          <w:tab w:val="left" w:pos="7260"/>
        </w:tabs>
        <w:spacing w:line="240" w:lineRule="auto"/>
        <w:rPr>
          <w:rFonts w:ascii="Times New Roman" w:eastAsia="Times New Roman" w:hAnsi="Times New Roman" w:cs="Times New Roman"/>
          <w:sz w:val="24"/>
          <w:szCs w:val="24"/>
          <w:lang w:eastAsia="ru-RU"/>
        </w:rPr>
      </w:pPr>
    </w:p>
    <w:p w:rsidR="003C4361" w:rsidRDefault="003C4361" w:rsidP="00CC165F">
      <w:pPr>
        <w:tabs>
          <w:tab w:val="left" w:pos="7260"/>
        </w:tabs>
        <w:spacing w:line="240" w:lineRule="auto"/>
        <w:rPr>
          <w:rFonts w:ascii="Times New Roman" w:eastAsia="Times New Roman" w:hAnsi="Times New Roman" w:cs="Times New Roman"/>
          <w:sz w:val="24"/>
          <w:szCs w:val="24"/>
          <w:lang w:eastAsia="ru-RU"/>
        </w:rPr>
      </w:pPr>
    </w:p>
    <w:p w:rsidR="003C4361" w:rsidRDefault="003C4361" w:rsidP="00CC165F">
      <w:pPr>
        <w:tabs>
          <w:tab w:val="left" w:pos="7260"/>
        </w:tabs>
        <w:spacing w:line="240" w:lineRule="auto"/>
        <w:rPr>
          <w:rFonts w:ascii="Times New Roman" w:eastAsia="Times New Roman" w:hAnsi="Times New Roman" w:cs="Times New Roman"/>
          <w:sz w:val="24"/>
          <w:szCs w:val="24"/>
          <w:lang w:eastAsia="ru-RU"/>
        </w:rPr>
      </w:pPr>
    </w:p>
    <w:p w:rsidR="00746EDD" w:rsidRPr="00912ECA" w:rsidRDefault="00746EDD" w:rsidP="00CC165F">
      <w:pPr>
        <w:tabs>
          <w:tab w:val="left" w:pos="7260"/>
        </w:tabs>
        <w:spacing w:line="240" w:lineRule="auto"/>
        <w:rPr>
          <w:rFonts w:ascii="Times New Roman" w:eastAsia="Times New Roman" w:hAnsi="Times New Roman" w:cs="Times New Roman"/>
          <w:sz w:val="24"/>
          <w:szCs w:val="24"/>
          <w:lang w:eastAsia="ru-RU"/>
        </w:rPr>
      </w:pPr>
    </w:p>
    <w:p w:rsidR="00912ECA" w:rsidRPr="00912ECA" w:rsidRDefault="00912ECA" w:rsidP="00CC165F">
      <w:pPr>
        <w:spacing w:after="0" w:line="240" w:lineRule="auto"/>
        <w:ind w:left="6637"/>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lastRenderedPageBreak/>
        <w:t>Приложение к постановлению</w:t>
      </w:r>
    </w:p>
    <w:p w:rsidR="00912ECA" w:rsidRPr="00912ECA" w:rsidRDefault="00912ECA" w:rsidP="00CC165F">
      <w:pPr>
        <w:spacing w:after="0" w:line="240" w:lineRule="auto"/>
        <w:ind w:left="6637"/>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Администрации </w:t>
      </w:r>
      <w:r w:rsidR="00CC165F">
        <w:rPr>
          <w:rFonts w:ascii="Times New Roman" w:eastAsia="Times New Roman" w:hAnsi="Times New Roman" w:cs="Times New Roman"/>
          <w:sz w:val="24"/>
          <w:szCs w:val="24"/>
          <w:lang w:eastAsia="ru-RU"/>
        </w:rPr>
        <w:t xml:space="preserve">Давыдовского </w:t>
      </w:r>
      <w:r w:rsidRPr="00912ECA">
        <w:rPr>
          <w:rFonts w:ascii="Times New Roman" w:eastAsia="Times New Roman" w:hAnsi="Times New Roman" w:cs="Times New Roman"/>
          <w:sz w:val="24"/>
          <w:szCs w:val="24"/>
          <w:lang w:eastAsia="ru-RU"/>
        </w:rPr>
        <w:t xml:space="preserve"> сельсовета</w:t>
      </w:r>
    </w:p>
    <w:p w:rsidR="00912ECA" w:rsidRPr="00912ECA" w:rsidRDefault="00912ECA" w:rsidP="00CC165F">
      <w:pPr>
        <w:spacing w:after="0" w:line="240" w:lineRule="auto"/>
        <w:ind w:left="6637"/>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от «</w:t>
      </w:r>
      <w:r w:rsidR="00CC165F">
        <w:rPr>
          <w:rFonts w:ascii="Times New Roman" w:eastAsia="Times New Roman" w:hAnsi="Times New Roman" w:cs="Times New Roman"/>
          <w:sz w:val="24"/>
          <w:szCs w:val="24"/>
          <w:lang w:eastAsia="ru-RU"/>
        </w:rPr>
        <w:t>00</w:t>
      </w:r>
      <w:r w:rsidRPr="00912ECA">
        <w:rPr>
          <w:rFonts w:ascii="Times New Roman" w:eastAsia="Times New Roman" w:hAnsi="Times New Roman" w:cs="Times New Roman"/>
          <w:sz w:val="24"/>
          <w:szCs w:val="24"/>
          <w:lang w:eastAsia="ru-RU"/>
        </w:rPr>
        <w:t xml:space="preserve">» ноября 20 17 года № </w:t>
      </w:r>
    </w:p>
    <w:p w:rsidR="00912ECA" w:rsidRPr="00912ECA" w:rsidRDefault="00912ECA" w:rsidP="00CC165F">
      <w:pPr>
        <w:spacing w:after="0" w:line="240" w:lineRule="auto"/>
        <w:ind w:left="6637"/>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«О порядке формирования и ведения </w:t>
      </w:r>
      <w:proofErr w:type="gramStart"/>
      <w:r w:rsidRPr="00912ECA">
        <w:rPr>
          <w:rFonts w:ascii="Times New Roman" w:eastAsia="Times New Roman" w:hAnsi="Times New Roman" w:cs="Times New Roman"/>
          <w:sz w:val="24"/>
          <w:szCs w:val="24"/>
          <w:lang w:eastAsia="ru-RU"/>
        </w:rPr>
        <w:t xml:space="preserve">реестра источников доходов бюджета </w:t>
      </w:r>
      <w:r w:rsidR="00CC165F">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w:t>
      </w:r>
      <w:proofErr w:type="gramEnd"/>
      <w:r w:rsidRPr="00912ECA">
        <w:rPr>
          <w:rFonts w:ascii="Times New Roman" w:eastAsia="Times New Roman" w:hAnsi="Times New Roman" w:cs="Times New Roman"/>
          <w:sz w:val="24"/>
          <w:szCs w:val="24"/>
          <w:lang w:eastAsia="ru-RU"/>
        </w:rPr>
        <w:t>»</w:t>
      </w:r>
    </w:p>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b/>
          <w:bCs/>
          <w:sz w:val="24"/>
          <w:szCs w:val="24"/>
          <w:lang w:eastAsia="ru-RU"/>
        </w:rPr>
        <w:t>Порядок</w:t>
      </w:r>
    </w:p>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b/>
          <w:bCs/>
          <w:sz w:val="24"/>
          <w:szCs w:val="24"/>
          <w:lang w:eastAsia="ru-RU"/>
        </w:rPr>
        <w:t xml:space="preserve">формирования и ведения </w:t>
      </w:r>
      <w:proofErr w:type="gramStart"/>
      <w:r w:rsidRPr="00912ECA">
        <w:rPr>
          <w:rFonts w:ascii="Times New Roman" w:eastAsia="Times New Roman" w:hAnsi="Times New Roman" w:cs="Times New Roman"/>
          <w:b/>
          <w:bCs/>
          <w:sz w:val="24"/>
          <w:szCs w:val="24"/>
          <w:lang w:eastAsia="ru-RU"/>
        </w:rPr>
        <w:t xml:space="preserve">реестра источников доходов бюджета </w:t>
      </w:r>
      <w:r w:rsidR="00CC165F">
        <w:rPr>
          <w:rFonts w:ascii="Times New Roman" w:eastAsia="Times New Roman" w:hAnsi="Times New Roman" w:cs="Times New Roman"/>
          <w:b/>
          <w:bCs/>
          <w:sz w:val="24"/>
          <w:szCs w:val="24"/>
          <w:lang w:eastAsia="ru-RU"/>
        </w:rPr>
        <w:t xml:space="preserve">Давыдовского </w:t>
      </w:r>
      <w:r w:rsidRPr="00912ECA">
        <w:rPr>
          <w:rFonts w:ascii="Times New Roman" w:eastAsia="Times New Roman" w:hAnsi="Times New Roman" w:cs="Times New Roman"/>
          <w:b/>
          <w:bCs/>
          <w:sz w:val="24"/>
          <w:szCs w:val="24"/>
          <w:lang w:eastAsia="ru-RU"/>
        </w:rPr>
        <w:t xml:space="preserve"> сельсовета</w:t>
      </w:r>
      <w:proofErr w:type="gramEnd"/>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1. </w:t>
      </w:r>
      <w:proofErr w:type="gramStart"/>
      <w:r w:rsidRPr="00912ECA">
        <w:rPr>
          <w:rFonts w:ascii="Times New Roman" w:eastAsia="Times New Roman" w:hAnsi="Times New Roman" w:cs="Times New Roman"/>
          <w:sz w:val="24"/>
          <w:szCs w:val="24"/>
          <w:lang w:eastAsia="ru-RU"/>
        </w:rPr>
        <w:t xml:space="preserve">Настоящий Порядок формирования и ведения реестра источников доходов бюджета </w:t>
      </w:r>
      <w:r w:rsidR="00CC165F">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 разработан в соответствии с пунктом 7 статьи 47</w:t>
      </w:r>
      <w:r w:rsidRPr="00912ECA">
        <w:rPr>
          <w:rFonts w:ascii="Times New Roman" w:eastAsia="Times New Roman" w:hAnsi="Times New Roman" w:cs="Times New Roman"/>
          <w:sz w:val="16"/>
          <w:lang w:eastAsia="ru-RU"/>
        </w:rPr>
        <w:t>1</w:t>
      </w:r>
      <w:r w:rsidRPr="00912ECA">
        <w:rPr>
          <w:rFonts w:ascii="Times New Roman" w:eastAsia="Times New Roman" w:hAnsi="Times New Roman" w:cs="Times New Roman"/>
          <w:sz w:val="24"/>
          <w:szCs w:val="24"/>
          <w:lang w:eastAsia="ru-RU"/>
        </w:rPr>
        <w:t xml:space="preserve">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и определяет правила формирования и ведения реестра источников доходов бюджета </w:t>
      </w:r>
      <w:r w:rsidR="00CC165F">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 (далее - реестр источников доходов бюджета).</w:t>
      </w:r>
      <w:proofErr w:type="gramEnd"/>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2. Реестр источников доходов бюджета представляет собой свод информации о доходах бюджета </w:t>
      </w:r>
      <w:r w:rsidR="00CC165F">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 (далее — бюджет) по</w:t>
      </w:r>
      <w:r w:rsidRPr="00912ECA">
        <w:rPr>
          <w:rFonts w:ascii="Times New Roman" w:eastAsia="Times New Roman" w:hAnsi="Times New Roman" w:cs="Times New Roman"/>
          <w:sz w:val="24"/>
          <w:szCs w:val="24"/>
          <w:lang w:eastAsia="ru-RU"/>
        </w:rPr>
        <w:br/>
        <w:t>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proofErr w:type="spellStart"/>
      <w:r w:rsidR="00CC165F">
        <w:rPr>
          <w:rFonts w:ascii="Times New Roman" w:eastAsia="Times New Roman" w:hAnsi="Times New Roman" w:cs="Times New Roman"/>
          <w:sz w:val="24"/>
          <w:szCs w:val="24"/>
          <w:lang w:eastAsia="ru-RU"/>
        </w:rPr>
        <w:t>Давыдовской</w:t>
      </w:r>
      <w:proofErr w:type="spellEnd"/>
      <w:r w:rsidRPr="00912ECA">
        <w:rPr>
          <w:rFonts w:ascii="Times New Roman" w:eastAsia="Times New Roman" w:hAnsi="Times New Roman" w:cs="Times New Roman"/>
          <w:sz w:val="24"/>
          <w:szCs w:val="24"/>
          <w:lang w:eastAsia="ru-RU"/>
        </w:rPr>
        <w:t xml:space="preserve"> сельской Думы о бюджете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CC165F">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 (далее -</w:t>
      </w:r>
      <w:r w:rsidR="00746EDD">
        <w:rPr>
          <w:rFonts w:ascii="Times New Roman" w:eastAsia="Times New Roman" w:hAnsi="Times New Roman" w:cs="Times New Roman"/>
          <w:sz w:val="24"/>
          <w:szCs w:val="24"/>
          <w:lang w:eastAsia="ru-RU"/>
        </w:rPr>
        <w:t xml:space="preserve"> </w:t>
      </w:r>
      <w:r w:rsidRPr="00912ECA">
        <w:rPr>
          <w:rFonts w:ascii="Times New Roman" w:eastAsia="Times New Roman" w:hAnsi="Times New Roman" w:cs="Times New Roman"/>
          <w:sz w:val="24"/>
          <w:szCs w:val="24"/>
          <w:lang w:eastAsia="ru-RU"/>
        </w:rPr>
        <w:t>информационная система).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5. Реестр источников доходов бюджета ведется на государственном языке Российской Федерации.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7. Реестр источников доходов бюджета ведется в централизованной бухгалтерии Администрации </w:t>
      </w:r>
      <w:proofErr w:type="spellStart"/>
      <w:r w:rsidRPr="00912ECA">
        <w:rPr>
          <w:rFonts w:ascii="Times New Roman" w:eastAsia="Times New Roman" w:hAnsi="Times New Roman" w:cs="Times New Roman"/>
          <w:sz w:val="24"/>
          <w:szCs w:val="24"/>
          <w:lang w:eastAsia="ru-RU"/>
        </w:rPr>
        <w:t>Притобольного</w:t>
      </w:r>
      <w:proofErr w:type="spellEnd"/>
      <w:r w:rsidRPr="00912ECA">
        <w:rPr>
          <w:rFonts w:ascii="Times New Roman" w:eastAsia="Times New Roman" w:hAnsi="Times New Roman" w:cs="Times New Roman"/>
          <w:sz w:val="24"/>
          <w:szCs w:val="24"/>
          <w:lang w:eastAsia="ru-RU"/>
        </w:rPr>
        <w:t xml:space="preserve"> района (далее — уполномоченный орган).</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8. </w:t>
      </w:r>
      <w:proofErr w:type="gramStart"/>
      <w:r w:rsidRPr="00912ECA">
        <w:rPr>
          <w:rFonts w:ascii="Times New Roman" w:eastAsia="Times New Roman" w:hAnsi="Times New Roman" w:cs="Times New Roman"/>
          <w:sz w:val="24"/>
          <w:szCs w:val="24"/>
          <w:lang w:eastAsia="ru-RU"/>
        </w:rPr>
        <w:t xml:space="preserve">В целях ведения реестра источников доходов бюджета уполномоченный орган, главные администраторы доходов бюджета и (или) администраторы доходов бюджета, организации, осуществляющие оказание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организации не осуществляют бюджетных полномочий администраторов доходов бюджета) (далее - участники процесса ведения реестра </w:t>
      </w:r>
      <w:r w:rsidRPr="00912ECA">
        <w:rPr>
          <w:rFonts w:ascii="Times New Roman" w:eastAsia="Times New Roman" w:hAnsi="Times New Roman" w:cs="Times New Roman"/>
          <w:sz w:val="24"/>
          <w:szCs w:val="24"/>
          <w:lang w:eastAsia="ru-RU"/>
        </w:rPr>
        <w:lastRenderedPageBreak/>
        <w:t>источников доходов бюджета), обеспечивают предоставление сведений, необходимых</w:t>
      </w:r>
      <w:proofErr w:type="gramEnd"/>
      <w:r w:rsidRPr="00912ECA">
        <w:rPr>
          <w:rFonts w:ascii="Times New Roman" w:eastAsia="Times New Roman" w:hAnsi="Times New Roman" w:cs="Times New Roman"/>
          <w:sz w:val="24"/>
          <w:szCs w:val="24"/>
          <w:lang w:eastAsia="ru-RU"/>
        </w:rPr>
        <w:t xml:space="preserve"> для ведения реестра источников доходов бюджета в соответствии с настоящим Порядком.</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9.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912ECA">
        <w:rPr>
          <w:rFonts w:ascii="Times New Roman" w:eastAsia="Times New Roman" w:hAnsi="Times New Roman" w:cs="Times New Roman"/>
          <w:sz w:val="24"/>
          <w:szCs w:val="24"/>
          <w:lang w:eastAsia="ru-RU"/>
        </w:rPr>
        <w:t>участников процесса ведения реестра источников доходов бюджета</w:t>
      </w:r>
      <w:proofErr w:type="gramEnd"/>
      <w:r w:rsidRPr="00912ECA">
        <w:rPr>
          <w:rFonts w:ascii="Times New Roman" w:eastAsia="Times New Roman" w:hAnsi="Times New Roman" w:cs="Times New Roman"/>
          <w:sz w:val="24"/>
          <w:szCs w:val="24"/>
          <w:lang w:eastAsia="ru-RU"/>
        </w:rPr>
        <w:t>.</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912ECA">
        <w:rPr>
          <w:rFonts w:ascii="Times New Roman" w:eastAsia="Times New Roman" w:hAnsi="Times New Roman" w:cs="Times New Roman"/>
          <w:sz w:val="24"/>
          <w:szCs w:val="24"/>
          <w:lang w:eastAsia="ru-RU"/>
        </w:rPr>
        <w:t>процесса ведения реестра источников доходов бюджета</w:t>
      </w:r>
      <w:proofErr w:type="gramEnd"/>
      <w:r w:rsidRPr="00912ECA">
        <w:rPr>
          <w:rFonts w:ascii="Times New Roman" w:eastAsia="Times New Roman" w:hAnsi="Times New Roman" w:cs="Times New Roman"/>
          <w:sz w:val="24"/>
          <w:szCs w:val="24"/>
          <w:lang w:eastAsia="ru-RU"/>
        </w:rPr>
        <w:t>.</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11. В реестр источников доходов бюджета в отношении каждого источника дохода бюджета включается следующая информация:</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а) наименование источника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в) наименование группы источников доходов бюджета, </w:t>
      </w:r>
      <w:proofErr w:type="gramStart"/>
      <w:r w:rsidRPr="00912ECA">
        <w:rPr>
          <w:rFonts w:ascii="Times New Roman" w:eastAsia="Times New Roman" w:hAnsi="Times New Roman" w:cs="Times New Roman"/>
          <w:sz w:val="24"/>
          <w:szCs w:val="24"/>
          <w:lang w:eastAsia="ru-RU"/>
        </w:rPr>
        <w:t>в</w:t>
      </w:r>
      <w:proofErr w:type="gramEnd"/>
      <w:r w:rsidRPr="00912ECA">
        <w:rPr>
          <w:rFonts w:ascii="Times New Roman" w:eastAsia="Times New Roman" w:hAnsi="Times New Roman" w:cs="Times New Roman"/>
          <w:sz w:val="24"/>
          <w:szCs w:val="24"/>
          <w:lang w:eastAsia="ru-RU"/>
        </w:rPr>
        <w:t xml:space="preserve"> </w:t>
      </w:r>
      <w:proofErr w:type="gramStart"/>
      <w:r w:rsidRPr="00912ECA">
        <w:rPr>
          <w:rFonts w:ascii="Times New Roman" w:eastAsia="Times New Roman" w:hAnsi="Times New Roman" w:cs="Times New Roman"/>
          <w:sz w:val="24"/>
          <w:szCs w:val="24"/>
          <w:lang w:eastAsia="ru-RU"/>
        </w:rPr>
        <w:t>которую</w:t>
      </w:r>
      <w:proofErr w:type="gramEnd"/>
      <w:r w:rsidRPr="00912ECA">
        <w:rPr>
          <w:rFonts w:ascii="Times New Roman" w:eastAsia="Times New Roman" w:hAnsi="Times New Roman" w:cs="Times New Roman"/>
          <w:sz w:val="24"/>
          <w:szCs w:val="24"/>
          <w:lang w:eastAsia="ru-RU"/>
        </w:rPr>
        <w:t xml:space="preserve"> входит источник дохода бюджета, и ее идентификационный код по перечню источников доходов Российской Федерации;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proofErr w:type="spellStart"/>
      <w:r w:rsidRPr="00912ECA">
        <w:rPr>
          <w:rFonts w:ascii="Times New Roman" w:eastAsia="Times New Roman" w:hAnsi="Times New Roman" w:cs="Times New Roman"/>
          <w:sz w:val="24"/>
          <w:szCs w:val="24"/>
          <w:lang w:eastAsia="ru-RU"/>
        </w:rPr>
        <w:t>д</w:t>
      </w:r>
      <w:proofErr w:type="spellEnd"/>
      <w:r w:rsidRPr="00912ECA">
        <w:rPr>
          <w:rFonts w:ascii="Times New Roman" w:eastAsia="Times New Roman" w:hAnsi="Times New Roman" w:cs="Times New Roman"/>
          <w:sz w:val="24"/>
          <w:szCs w:val="24"/>
          <w:lang w:eastAsia="ru-RU"/>
        </w:rPr>
        <w:t>) информация об органах и организациях, осуществляющих бюджетные полномочия главных администраторов доходов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proofErr w:type="spellStart"/>
      <w:r w:rsidRPr="00912ECA">
        <w:rPr>
          <w:rFonts w:ascii="Times New Roman" w:eastAsia="Times New Roman" w:hAnsi="Times New Roman" w:cs="Times New Roman"/>
          <w:sz w:val="24"/>
          <w:szCs w:val="24"/>
          <w:lang w:eastAsia="ru-RU"/>
        </w:rPr>
        <w:t>з</w:t>
      </w:r>
      <w:proofErr w:type="spellEnd"/>
      <w:r w:rsidRPr="00912ECA">
        <w:rPr>
          <w:rFonts w:ascii="Times New Roman" w:eastAsia="Times New Roman" w:hAnsi="Times New Roman" w:cs="Times New Roman"/>
          <w:sz w:val="24"/>
          <w:szCs w:val="24"/>
          <w:lang w:eastAsia="ru-RU"/>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к) показатели кассовых поступлений по коду классификации доходов бюджета, соответствующему источнику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bookmarkStart w:id="0" w:name="P63"/>
      <w:bookmarkEnd w:id="0"/>
      <w:r w:rsidRPr="00912ECA">
        <w:rPr>
          <w:rFonts w:ascii="Times New Roman" w:eastAsia="Times New Roman" w:hAnsi="Times New Roman" w:cs="Times New Roman"/>
          <w:sz w:val="24"/>
          <w:szCs w:val="24"/>
          <w:lang w:eastAsia="ru-RU"/>
        </w:rPr>
        <w:t>12. В реестр источников доходов бюджета в отношении платежей, являющихся источником дохода бюджета, включается следующая информация:</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а) наименование источника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б) код (коды) классификации доходов бюджета, соответствующий источнику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в) идентификационный код по перечню источников доходов Российской Федерации, соответствующий источнику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proofErr w:type="spellStart"/>
      <w:r w:rsidRPr="00912ECA">
        <w:rPr>
          <w:rFonts w:ascii="Times New Roman" w:eastAsia="Times New Roman" w:hAnsi="Times New Roman" w:cs="Times New Roman"/>
          <w:sz w:val="24"/>
          <w:szCs w:val="24"/>
          <w:lang w:eastAsia="ru-RU"/>
        </w:rPr>
        <w:t>д</w:t>
      </w:r>
      <w:proofErr w:type="spellEnd"/>
      <w:r w:rsidRPr="00912ECA">
        <w:rPr>
          <w:rFonts w:ascii="Times New Roman" w:eastAsia="Times New Roman" w:hAnsi="Times New Roman" w:cs="Times New Roman"/>
          <w:sz w:val="24"/>
          <w:szCs w:val="24"/>
          <w:lang w:eastAsia="ru-RU"/>
        </w:rPr>
        <w:t>) информация об органах и организациях, осуществляющих бюджетные полномочия главных администраторов доходов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lastRenderedPageBreak/>
        <w:t>е) информация об органах и организациях, осуществляющих бюджетные полномочия администраторов доходов бюджета по источнику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ж) наименование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организации не осуществляют бюджетных полномочий администратора доходов бюджета по источнику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proofErr w:type="spellStart"/>
      <w:r w:rsidRPr="00912ECA">
        <w:rPr>
          <w:rFonts w:ascii="Times New Roman" w:eastAsia="Times New Roman" w:hAnsi="Times New Roman" w:cs="Times New Roman"/>
          <w:sz w:val="24"/>
          <w:szCs w:val="24"/>
          <w:lang w:eastAsia="ru-RU"/>
        </w:rPr>
        <w:t>з</w:t>
      </w:r>
      <w:proofErr w:type="spellEnd"/>
      <w:r w:rsidRPr="00912ECA">
        <w:rPr>
          <w:rFonts w:ascii="Times New Roman" w:eastAsia="Times New Roman" w:hAnsi="Times New Roman" w:cs="Times New Roman"/>
          <w:sz w:val="24"/>
          <w:szCs w:val="24"/>
          <w:lang w:eastAsia="ru-RU"/>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proofErr w:type="gramStart"/>
      <w:r w:rsidRPr="00912ECA">
        <w:rPr>
          <w:rFonts w:ascii="Times New Roman" w:eastAsia="Times New Roman" w:hAnsi="Times New Roman" w:cs="Times New Roman"/>
          <w:sz w:val="24"/>
          <w:szCs w:val="24"/>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13. </w:t>
      </w:r>
      <w:proofErr w:type="gramStart"/>
      <w:r w:rsidRPr="00912ECA">
        <w:rPr>
          <w:rFonts w:ascii="Times New Roman" w:eastAsia="Times New Roman" w:hAnsi="Times New Roman" w:cs="Times New Roman"/>
          <w:sz w:val="24"/>
          <w:szCs w:val="24"/>
          <w:lang w:eastAsia="ru-RU"/>
        </w:rPr>
        <w:t>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w:t>
      </w:r>
      <w:proofErr w:type="gramEnd"/>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14. Информация, указанная в подпунктах «а» - «</w:t>
      </w:r>
      <w:proofErr w:type="spellStart"/>
      <w:r w:rsidRPr="00912ECA">
        <w:rPr>
          <w:rFonts w:ascii="Times New Roman" w:eastAsia="Times New Roman" w:hAnsi="Times New Roman" w:cs="Times New Roman"/>
          <w:sz w:val="24"/>
          <w:szCs w:val="24"/>
          <w:lang w:eastAsia="ru-RU"/>
        </w:rPr>
        <w:t>д</w:t>
      </w:r>
      <w:proofErr w:type="spellEnd"/>
      <w:r w:rsidRPr="00912ECA">
        <w:rPr>
          <w:rFonts w:ascii="Times New Roman" w:eastAsia="Times New Roman" w:hAnsi="Times New Roman" w:cs="Times New Roman"/>
          <w:sz w:val="24"/>
          <w:szCs w:val="24"/>
          <w:lang w:eastAsia="ru-RU"/>
        </w:rPr>
        <w:t>»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15. Информация, указанная в подпунктах «е» - «и» пункта 11 настоящего Порядка, формируется и ведется на основании прогнозов поступления доходов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уполномоченным органом в соответствии с установленным порядком ведения Государственной информационной системы о государственных и муниципальных платежах.</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18. Уполномоченный орган обеспечивает включение в реестр источников доходов бюджета информации, указанной в пунктах 11 и 12 настоящего Порядка, в следующие сроки: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lastRenderedPageBreak/>
        <w:t>а) информации, указанной в подпунктах «а» - «</w:t>
      </w:r>
      <w:proofErr w:type="spellStart"/>
      <w:r w:rsidRPr="00912ECA">
        <w:rPr>
          <w:rFonts w:ascii="Times New Roman" w:eastAsia="Times New Roman" w:hAnsi="Times New Roman" w:cs="Times New Roman"/>
          <w:sz w:val="24"/>
          <w:szCs w:val="24"/>
          <w:lang w:eastAsia="ru-RU"/>
        </w:rPr>
        <w:t>д</w:t>
      </w:r>
      <w:proofErr w:type="spellEnd"/>
      <w:r w:rsidRPr="00912ECA">
        <w:rPr>
          <w:rFonts w:ascii="Times New Roman" w:eastAsia="Times New Roman" w:hAnsi="Times New Roman" w:cs="Times New Roman"/>
          <w:sz w:val="24"/>
          <w:szCs w:val="24"/>
          <w:lang w:eastAsia="ru-RU"/>
        </w:rPr>
        <w:t>» пункта 11 и подпунктах «а» - «ж» пункта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б) информации, указанной в подпунктах «ж», «</w:t>
      </w:r>
      <w:proofErr w:type="spellStart"/>
      <w:r w:rsidRPr="00912ECA">
        <w:rPr>
          <w:rFonts w:ascii="Times New Roman" w:eastAsia="Times New Roman" w:hAnsi="Times New Roman" w:cs="Times New Roman"/>
          <w:sz w:val="24"/>
          <w:szCs w:val="24"/>
          <w:lang w:eastAsia="ru-RU"/>
        </w:rPr>
        <w:t>з</w:t>
      </w:r>
      <w:proofErr w:type="spellEnd"/>
      <w:r w:rsidRPr="00912ECA">
        <w:rPr>
          <w:rFonts w:ascii="Times New Roman" w:eastAsia="Times New Roman" w:hAnsi="Times New Roman" w:cs="Times New Roman"/>
          <w:sz w:val="24"/>
          <w:szCs w:val="24"/>
          <w:lang w:eastAsia="ru-RU"/>
        </w:rPr>
        <w:t xml:space="preserve">» и «л» пункта 11 настоящего Порядка, - не позднее пяти рабочих дней со дня принятия или внесения изменений в решение о бюджете и </w:t>
      </w:r>
      <w:proofErr w:type="gramStart"/>
      <w:r w:rsidRPr="00912ECA">
        <w:rPr>
          <w:rFonts w:ascii="Times New Roman" w:eastAsia="Times New Roman" w:hAnsi="Times New Roman" w:cs="Times New Roman"/>
          <w:sz w:val="24"/>
          <w:szCs w:val="24"/>
          <w:lang w:eastAsia="ru-RU"/>
        </w:rPr>
        <w:t>решение</w:t>
      </w:r>
      <w:proofErr w:type="gramEnd"/>
      <w:r w:rsidRPr="00912ECA">
        <w:rPr>
          <w:rFonts w:ascii="Times New Roman" w:eastAsia="Times New Roman" w:hAnsi="Times New Roman" w:cs="Times New Roman"/>
          <w:sz w:val="24"/>
          <w:szCs w:val="24"/>
          <w:lang w:eastAsia="ru-RU"/>
        </w:rPr>
        <w:t xml:space="preserve"> об исполнении бюджета;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в) информации, указанной в подпунктах «и» и «к» пункта 11 и подпункте «к» пункта 12 настоящего Порядка, - не позднее десятого рабочего дня каждого месяца года;</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г) информации, указанной в подпунктах «и» и «л»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proofErr w:type="spellStart"/>
      <w:r w:rsidRPr="00912ECA">
        <w:rPr>
          <w:rFonts w:ascii="Times New Roman" w:eastAsia="Times New Roman" w:hAnsi="Times New Roman" w:cs="Times New Roman"/>
          <w:sz w:val="24"/>
          <w:szCs w:val="24"/>
          <w:lang w:eastAsia="ru-RU"/>
        </w:rPr>
        <w:t>д</w:t>
      </w:r>
      <w:proofErr w:type="spellEnd"/>
      <w:r w:rsidRPr="00912ECA">
        <w:rPr>
          <w:rFonts w:ascii="Times New Roman" w:eastAsia="Times New Roman" w:hAnsi="Times New Roman" w:cs="Times New Roman"/>
          <w:sz w:val="24"/>
          <w:szCs w:val="24"/>
          <w:lang w:eastAsia="ru-RU"/>
        </w:rPr>
        <w:t xml:space="preserve">) информации, указанной в подпункте «е» пункта 11 и подпункте «м» пункта 12 настоящего Порядка, - в сроки, установленные постановлением Администрации </w:t>
      </w:r>
      <w:r w:rsidR="003C4361">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 утверждающего порядок составления проекта бюджета муниципального образования на очередной финансовый год и плановый период;</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е) информации, указанной в подпункте «</w:t>
      </w:r>
      <w:proofErr w:type="spellStart"/>
      <w:r w:rsidRPr="00912ECA">
        <w:rPr>
          <w:rFonts w:ascii="Times New Roman" w:eastAsia="Times New Roman" w:hAnsi="Times New Roman" w:cs="Times New Roman"/>
          <w:sz w:val="24"/>
          <w:szCs w:val="24"/>
          <w:lang w:eastAsia="ru-RU"/>
        </w:rPr>
        <w:t>з</w:t>
      </w:r>
      <w:proofErr w:type="spellEnd"/>
      <w:r w:rsidRPr="00912ECA">
        <w:rPr>
          <w:rFonts w:ascii="Times New Roman" w:eastAsia="Times New Roman" w:hAnsi="Times New Roman" w:cs="Times New Roman"/>
          <w:sz w:val="24"/>
          <w:szCs w:val="24"/>
          <w:lang w:eastAsia="ru-RU"/>
        </w:rPr>
        <w:t>» пункта 12 настоящего Порядка, - незамедлительно, но не позднее одного рабочего дня после осуществления начисления.</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bookmarkStart w:id="1" w:name="P89"/>
      <w:bookmarkEnd w:id="1"/>
      <w:r w:rsidRPr="00912ECA">
        <w:rPr>
          <w:rFonts w:ascii="Times New Roman" w:eastAsia="Times New Roman" w:hAnsi="Times New Roman" w:cs="Times New Roman"/>
          <w:sz w:val="24"/>
          <w:szCs w:val="24"/>
          <w:lang w:eastAsia="ru-RU"/>
        </w:rPr>
        <w:t xml:space="preserve">19. Уполномоченный орган в целях </w:t>
      </w:r>
      <w:proofErr w:type="gramStart"/>
      <w:r w:rsidRPr="00912ECA">
        <w:rPr>
          <w:rFonts w:ascii="Times New Roman" w:eastAsia="Times New Roman" w:hAnsi="Times New Roman" w:cs="Times New Roman"/>
          <w:sz w:val="24"/>
          <w:szCs w:val="24"/>
          <w:lang w:eastAsia="ru-RU"/>
        </w:rPr>
        <w:t>ведения реестра источников доходов бюджета</w:t>
      </w:r>
      <w:proofErr w:type="gramEnd"/>
      <w:r w:rsidRPr="00912ECA">
        <w:rPr>
          <w:rFonts w:ascii="Times New Roman" w:eastAsia="Times New Roman" w:hAnsi="Times New Roman" w:cs="Times New Roman"/>
          <w:sz w:val="24"/>
          <w:szCs w:val="24"/>
          <w:lang w:eastAsia="ru-RU"/>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обеспечивает в автоматизированном режиме проверку:</w:t>
      </w:r>
    </w:p>
    <w:p w:rsidR="00912ECA" w:rsidRPr="00912ECA" w:rsidRDefault="00912ECA" w:rsidP="003C4361">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наличия информации в соответствии с пунктами 11 и 12 настоящего Порядка;</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proofErr w:type="gramStart"/>
      <w:r w:rsidRPr="00912ECA">
        <w:rPr>
          <w:rFonts w:ascii="Times New Roman" w:eastAsia="Times New Roman" w:hAnsi="Times New Roman" w:cs="Times New Roman"/>
          <w:sz w:val="24"/>
          <w:szCs w:val="24"/>
          <w:lang w:eastAsia="ru-RU"/>
        </w:rPr>
        <w:t>соответствия порядка формирования информации правилам, установленным Положением о государственной интегрированной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roofErr w:type="gramEnd"/>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912ECA">
        <w:rPr>
          <w:rFonts w:ascii="Times New Roman" w:eastAsia="Times New Roman" w:hAnsi="Times New Roman" w:cs="Times New Roman"/>
          <w:sz w:val="24"/>
          <w:szCs w:val="24"/>
          <w:lang w:eastAsia="ru-RU"/>
        </w:rPr>
        <w:t>процесса ведения реестра источников доходов</w:t>
      </w:r>
      <w:proofErr w:type="gramEnd"/>
      <w:r w:rsidRPr="00912ECA">
        <w:rPr>
          <w:rFonts w:ascii="Times New Roman" w:eastAsia="Times New Roman" w:hAnsi="Times New Roman" w:cs="Times New Roman"/>
          <w:sz w:val="24"/>
          <w:szCs w:val="24"/>
          <w:lang w:eastAsia="ru-RU"/>
        </w:rPr>
        <w:t xml:space="preserve"> бюджета, образует следующие реестровые записи реестра источников доходов бюджета, которым уполномоченный орган присваивает уникальные номера:</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в части информации, указанной в пункте 11 настоящего Порядка, - реестровую запись </w:t>
      </w:r>
      <w:proofErr w:type="gramStart"/>
      <w:r w:rsidRPr="00912ECA">
        <w:rPr>
          <w:rFonts w:ascii="Times New Roman" w:eastAsia="Times New Roman" w:hAnsi="Times New Roman" w:cs="Times New Roman"/>
          <w:sz w:val="24"/>
          <w:szCs w:val="24"/>
          <w:lang w:eastAsia="ru-RU"/>
        </w:rPr>
        <w:t>источника дохода бюджета реестра источников доходов бюджета</w:t>
      </w:r>
      <w:proofErr w:type="gramEnd"/>
      <w:r w:rsidRPr="00912ECA">
        <w:rPr>
          <w:rFonts w:ascii="Times New Roman" w:eastAsia="Times New Roman" w:hAnsi="Times New Roman" w:cs="Times New Roman"/>
          <w:sz w:val="24"/>
          <w:szCs w:val="24"/>
          <w:lang w:eastAsia="ru-RU"/>
        </w:rPr>
        <w:t>;</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в части информации, указанной в пункте 12 настоящего Порядка, - реестровую запись платежа по источнику </w:t>
      </w:r>
      <w:proofErr w:type="gramStart"/>
      <w:r w:rsidRPr="00912ECA">
        <w:rPr>
          <w:rFonts w:ascii="Times New Roman" w:eastAsia="Times New Roman" w:hAnsi="Times New Roman" w:cs="Times New Roman"/>
          <w:sz w:val="24"/>
          <w:szCs w:val="24"/>
          <w:lang w:eastAsia="ru-RU"/>
        </w:rPr>
        <w:t>дохода бюджета реестра источников доходов бюджета</w:t>
      </w:r>
      <w:proofErr w:type="gramEnd"/>
      <w:r w:rsidRPr="00912ECA">
        <w:rPr>
          <w:rFonts w:ascii="Times New Roman" w:eastAsia="Times New Roman" w:hAnsi="Times New Roman" w:cs="Times New Roman"/>
          <w:sz w:val="24"/>
          <w:szCs w:val="24"/>
          <w:lang w:eastAsia="ru-RU"/>
        </w:rPr>
        <w:t>.</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При направлении участником процесса </w:t>
      </w:r>
      <w:proofErr w:type="gramStart"/>
      <w:r w:rsidRPr="00912ECA">
        <w:rPr>
          <w:rFonts w:ascii="Times New Roman" w:eastAsia="Times New Roman" w:hAnsi="Times New Roman" w:cs="Times New Roman"/>
          <w:sz w:val="24"/>
          <w:szCs w:val="24"/>
          <w:lang w:eastAsia="ru-RU"/>
        </w:rPr>
        <w:t>ведения реестра источников доходов бюджета измененной</w:t>
      </w:r>
      <w:proofErr w:type="gramEnd"/>
      <w:r w:rsidRPr="00912ECA">
        <w:rPr>
          <w:rFonts w:ascii="Times New Roman" w:eastAsia="Times New Roman" w:hAnsi="Times New Roman" w:cs="Times New Roman"/>
          <w:sz w:val="24"/>
          <w:szCs w:val="24"/>
          <w:lang w:eastAsia="ru-RU"/>
        </w:rPr>
        <w:t xml:space="preserve"> информации, указанной в пунктах 11 и 12 настоящего Порядка, ранее образованные реестровые записи обновляются.</w:t>
      </w:r>
    </w:p>
    <w:p w:rsidR="00912ECA" w:rsidRPr="00912ECA" w:rsidRDefault="00912ECA" w:rsidP="009116CF">
      <w:pPr>
        <w:spacing w:after="100" w:afterAutospacing="1"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В случае отрицательного результата проверки, указанной в пункте 19 настоящего Порядка, информация, представленная участником </w:t>
      </w:r>
      <w:proofErr w:type="gramStart"/>
      <w:r w:rsidRPr="00912ECA">
        <w:rPr>
          <w:rFonts w:ascii="Times New Roman" w:eastAsia="Times New Roman" w:hAnsi="Times New Roman" w:cs="Times New Roman"/>
          <w:sz w:val="24"/>
          <w:szCs w:val="24"/>
          <w:lang w:eastAsia="ru-RU"/>
        </w:rPr>
        <w:t>процесса ведения реестра источников доходов бюджета</w:t>
      </w:r>
      <w:proofErr w:type="gramEnd"/>
      <w:r w:rsidRPr="00912ECA">
        <w:rPr>
          <w:rFonts w:ascii="Times New Roman" w:eastAsia="Times New Roman" w:hAnsi="Times New Roman" w:cs="Times New Roman"/>
          <w:sz w:val="24"/>
          <w:szCs w:val="24"/>
          <w:lang w:eastAsia="ru-RU"/>
        </w:rPr>
        <w:t xml:space="preserve"> в соответствии с пунктами 11 и 12 настоящего Порядка, не образует (не обновляет) реестровые записи. В указанном случае уполномоченный орган в течение не более одного рабочего дня со дня представления участником процесса </w:t>
      </w:r>
      <w:proofErr w:type="gramStart"/>
      <w:r w:rsidRPr="00912ECA">
        <w:rPr>
          <w:rFonts w:ascii="Times New Roman" w:eastAsia="Times New Roman" w:hAnsi="Times New Roman" w:cs="Times New Roman"/>
          <w:sz w:val="24"/>
          <w:szCs w:val="24"/>
          <w:lang w:eastAsia="ru-RU"/>
        </w:rPr>
        <w:t>ведения реестра источников доходов бюджета информации</w:t>
      </w:r>
      <w:proofErr w:type="gramEnd"/>
      <w:r w:rsidRPr="00912ECA">
        <w:rPr>
          <w:rFonts w:ascii="Times New Roman" w:eastAsia="Times New Roman" w:hAnsi="Times New Roman" w:cs="Times New Roman"/>
          <w:sz w:val="24"/>
          <w:szCs w:val="24"/>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lastRenderedPageBreak/>
        <w:t xml:space="preserve">21. В случае получения предусмотренного пунктом 20 настоящего Порядка протокола участник процесса </w:t>
      </w:r>
      <w:proofErr w:type="gramStart"/>
      <w:r w:rsidRPr="00912ECA">
        <w:rPr>
          <w:rFonts w:ascii="Times New Roman" w:eastAsia="Times New Roman" w:hAnsi="Times New Roman" w:cs="Times New Roman"/>
          <w:sz w:val="24"/>
          <w:szCs w:val="24"/>
          <w:lang w:eastAsia="ru-RU"/>
        </w:rPr>
        <w:t>ведения реестра источников доходов бюджета</w:t>
      </w:r>
      <w:proofErr w:type="gramEnd"/>
      <w:r w:rsidRPr="00912ECA">
        <w:rPr>
          <w:rFonts w:ascii="Times New Roman" w:eastAsia="Times New Roman" w:hAnsi="Times New Roman" w:cs="Times New Roman"/>
          <w:sz w:val="24"/>
          <w:szCs w:val="24"/>
          <w:lang w:eastAsia="ru-RU"/>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22. </w:t>
      </w:r>
      <w:proofErr w:type="gramStart"/>
      <w:r w:rsidRPr="00912ECA">
        <w:rPr>
          <w:rFonts w:ascii="Times New Roman" w:eastAsia="Times New Roman" w:hAnsi="Times New Roman" w:cs="Times New Roman"/>
          <w:sz w:val="24"/>
          <w:szCs w:val="24"/>
          <w:lang w:eastAsia="ru-RU"/>
        </w:rPr>
        <w:t>Уникальный номер реестровой записи источника дохода бюджета реестра источников доходов бюджета имеет структуру в соответствии с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w:t>
      </w:r>
      <w:proofErr w:type="gramEnd"/>
      <w:r w:rsidRPr="00912ECA">
        <w:rPr>
          <w:rFonts w:ascii="Times New Roman" w:eastAsia="Times New Roman" w:hAnsi="Times New Roman" w:cs="Times New Roman"/>
          <w:sz w:val="24"/>
          <w:szCs w:val="24"/>
          <w:lang w:eastAsia="ru-RU"/>
        </w:rPr>
        <w:t xml:space="preserve"> Российской Федерации от 31 августа 2016 года № 868 «О порядке формирования и ведения перечня источников доходов Российской Федерации» (далее - Общие требования).</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23. Уникальный номер реестровой записи платежа по источнику </w:t>
      </w:r>
      <w:proofErr w:type="gramStart"/>
      <w:r w:rsidRPr="00912ECA">
        <w:rPr>
          <w:rFonts w:ascii="Times New Roman" w:eastAsia="Times New Roman" w:hAnsi="Times New Roman" w:cs="Times New Roman"/>
          <w:sz w:val="24"/>
          <w:szCs w:val="24"/>
          <w:lang w:eastAsia="ru-RU"/>
        </w:rPr>
        <w:t>дохода бюджета реестра источников доходов бюджета</w:t>
      </w:r>
      <w:proofErr w:type="gramEnd"/>
      <w:r w:rsidRPr="00912ECA">
        <w:rPr>
          <w:rFonts w:ascii="Times New Roman" w:eastAsia="Times New Roman" w:hAnsi="Times New Roman" w:cs="Times New Roman"/>
          <w:sz w:val="24"/>
          <w:szCs w:val="24"/>
          <w:lang w:eastAsia="ru-RU"/>
        </w:rPr>
        <w:t xml:space="preserve"> имеет структуру в соответствии с пунктом 23 Общих требований.</w:t>
      </w:r>
    </w:p>
    <w:p w:rsidR="00912ECA" w:rsidRPr="00912ECA" w:rsidRDefault="00912ECA" w:rsidP="009116CF">
      <w:pPr>
        <w:spacing w:after="0"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24. Реестр источников доходов бюджета в составе документов и материалов, представляется одновременно с проектом решения о бюджете в </w:t>
      </w:r>
      <w:proofErr w:type="spellStart"/>
      <w:r w:rsidR="00CC165F">
        <w:rPr>
          <w:rFonts w:ascii="Times New Roman" w:eastAsia="Times New Roman" w:hAnsi="Times New Roman" w:cs="Times New Roman"/>
          <w:sz w:val="24"/>
          <w:szCs w:val="24"/>
          <w:lang w:eastAsia="ru-RU"/>
        </w:rPr>
        <w:t>Давыдовскую</w:t>
      </w:r>
      <w:proofErr w:type="spellEnd"/>
      <w:r w:rsidRPr="00912ECA">
        <w:rPr>
          <w:rFonts w:ascii="Times New Roman" w:eastAsia="Times New Roman" w:hAnsi="Times New Roman" w:cs="Times New Roman"/>
          <w:sz w:val="24"/>
          <w:szCs w:val="24"/>
          <w:lang w:eastAsia="ru-RU"/>
        </w:rPr>
        <w:t xml:space="preserve"> сельскую Думу по форме согласно приложению к настоящему Порядку.</w:t>
      </w:r>
    </w:p>
    <w:p w:rsidR="00912ECA" w:rsidRPr="00912ECA" w:rsidRDefault="00912ECA" w:rsidP="009116CF">
      <w:pPr>
        <w:spacing w:after="100" w:afterAutospacing="1" w:line="240" w:lineRule="auto"/>
        <w:ind w:firstLine="708"/>
        <w:jc w:val="both"/>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25. Реестр источников доходов бюджета представляется в Финансовое управление Курганской области в порядке, установленном Правительством Курганской</w:t>
      </w:r>
      <w:r w:rsidR="009116CF">
        <w:rPr>
          <w:rFonts w:ascii="Times New Roman" w:eastAsia="Times New Roman" w:hAnsi="Times New Roman" w:cs="Times New Roman"/>
          <w:sz w:val="24"/>
          <w:szCs w:val="24"/>
          <w:lang w:eastAsia="ru-RU"/>
        </w:rPr>
        <w:t xml:space="preserve"> </w:t>
      </w:r>
      <w:r w:rsidRPr="00912ECA">
        <w:rPr>
          <w:rFonts w:ascii="Times New Roman" w:eastAsia="Times New Roman" w:hAnsi="Times New Roman" w:cs="Times New Roman"/>
          <w:sz w:val="24"/>
          <w:szCs w:val="24"/>
          <w:lang w:eastAsia="ru-RU"/>
        </w:rPr>
        <w:t>области</w:t>
      </w:r>
      <w:r w:rsidRPr="00912ECA">
        <w:rPr>
          <w:rFonts w:ascii="Arial" w:eastAsia="Times New Roman" w:hAnsi="Arial" w:cs="Arial"/>
          <w:sz w:val="24"/>
          <w:szCs w:val="24"/>
          <w:lang w:eastAsia="ru-RU"/>
        </w:rPr>
        <w:t>.</w:t>
      </w:r>
    </w:p>
    <w:p w:rsidR="00746EDD" w:rsidRDefault="00746EDD"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EF6936">
      <w:pPr>
        <w:spacing w:after="0" w:line="240" w:lineRule="auto"/>
        <w:ind w:left="5953" w:right="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Порядку                                                                                                        формирования и ведения </w:t>
      </w:r>
      <w:proofErr w:type="gramStart"/>
      <w:r>
        <w:rPr>
          <w:rFonts w:ascii="Times New Roman" w:eastAsia="Times New Roman" w:hAnsi="Times New Roman" w:cs="Times New Roman"/>
          <w:sz w:val="24"/>
          <w:szCs w:val="24"/>
          <w:lang w:eastAsia="ru-RU"/>
        </w:rPr>
        <w:t>реестра источников доходов бюджета Давыдовского сельсовета</w:t>
      </w:r>
      <w:proofErr w:type="gramEnd"/>
      <w:r>
        <w:rPr>
          <w:rFonts w:ascii="Times New Roman" w:eastAsia="Times New Roman" w:hAnsi="Times New Roman" w:cs="Times New Roman"/>
          <w:sz w:val="24"/>
          <w:szCs w:val="24"/>
          <w:lang w:eastAsia="ru-RU"/>
        </w:rPr>
        <w:t xml:space="preserve">  </w:t>
      </w: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6936" w:rsidRDefault="00EF6936"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6EDD" w:rsidRDefault="00746EDD"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6EDD" w:rsidRPr="00912ECA" w:rsidRDefault="00746EDD"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РЕЕСТР</w:t>
      </w:r>
    </w:p>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 xml:space="preserve">источников доходов бюджета </w:t>
      </w:r>
      <w:r w:rsidR="00746EDD">
        <w:rPr>
          <w:rFonts w:ascii="Times New Roman" w:eastAsia="Times New Roman" w:hAnsi="Times New Roman" w:cs="Times New Roman"/>
          <w:sz w:val="24"/>
          <w:szCs w:val="24"/>
          <w:lang w:eastAsia="ru-RU"/>
        </w:rPr>
        <w:t>Давыдовского</w:t>
      </w:r>
      <w:r w:rsidRPr="00912ECA">
        <w:rPr>
          <w:rFonts w:ascii="Times New Roman" w:eastAsia="Times New Roman" w:hAnsi="Times New Roman" w:cs="Times New Roman"/>
          <w:sz w:val="24"/>
          <w:szCs w:val="24"/>
          <w:lang w:eastAsia="ru-RU"/>
        </w:rPr>
        <w:t xml:space="preserve"> сельсовета</w:t>
      </w:r>
    </w:p>
    <w:tbl>
      <w:tblPr>
        <w:tblW w:w="0" w:type="auto"/>
        <w:tblCellMar>
          <w:top w:w="15" w:type="dxa"/>
          <w:left w:w="15" w:type="dxa"/>
          <w:bottom w:w="15" w:type="dxa"/>
          <w:right w:w="15" w:type="dxa"/>
        </w:tblCellMar>
        <w:tblLook w:val="04A0"/>
      </w:tblPr>
      <w:tblGrid>
        <w:gridCol w:w="1356"/>
        <w:gridCol w:w="1355"/>
        <w:gridCol w:w="1422"/>
        <w:gridCol w:w="1171"/>
        <w:gridCol w:w="1144"/>
        <w:gridCol w:w="1103"/>
        <w:gridCol w:w="917"/>
        <w:gridCol w:w="917"/>
      </w:tblGrid>
      <w:tr w:rsidR="00912ECA" w:rsidRPr="00912ECA" w:rsidTr="00EF6936">
        <w:trPr>
          <w:trHeight w:val="1050"/>
        </w:trPr>
        <w:tc>
          <w:tcPr>
            <w:tcW w:w="1356" w:type="dxa"/>
            <w:vMerge w:val="restart"/>
            <w:tcBorders>
              <w:top w:val="single" w:sz="6" w:space="0" w:color="000000"/>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Код классификации доходов бюджетов</w:t>
            </w:r>
          </w:p>
        </w:tc>
        <w:tc>
          <w:tcPr>
            <w:tcW w:w="1355" w:type="dxa"/>
            <w:vMerge w:val="restart"/>
            <w:tcBorders>
              <w:top w:val="single" w:sz="6" w:space="0" w:color="000000"/>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Наименование кода классификации доходов бюджетов</w:t>
            </w:r>
          </w:p>
        </w:tc>
        <w:tc>
          <w:tcPr>
            <w:tcW w:w="1422" w:type="dxa"/>
            <w:vMerge w:val="restart"/>
            <w:tcBorders>
              <w:top w:val="single" w:sz="6" w:space="0" w:color="000000"/>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Наименование главного администратора доходов бюджета</w:t>
            </w:r>
          </w:p>
        </w:tc>
        <w:tc>
          <w:tcPr>
            <w:tcW w:w="1171" w:type="dxa"/>
            <w:vMerge w:val="restart"/>
            <w:tcBorders>
              <w:top w:val="single" w:sz="6" w:space="0" w:color="000000"/>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Показатели прогноза доходов в текущем финансовом году в соответствии с решением о бюджете, тыс. руб.</w:t>
            </w:r>
          </w:p>
        </w:tc>
        <w:tc>
          <w:tcPr>
            <w:tcW w:w="1144" w:type="dxa"/>
            <w:vMerge w:val="restart"/>
            <w:tcBorders>
              <w:top w:val="single" w:sz="6" w:space="0" w:color="000000"/>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Оценка исполнения бюджета текущего финансового года, тыс. руб.</w:t>
            </w:r>
          </w:p>
        </w:tc>
        <w:tc>
          <w:tcPr>
            <w:tcW w:w="2937" w:type="dxa"/>
            <w:gridSpan w:val="3"/>
            <w:tcBorders>
              <w:top w:val="single" w:sz="6" w:space="0" w:color="000000"/>
              <w:left w:val="single" w:sz="6" w:space="0" w:color="000000"/>
              <w:bottom w:val="single" w:sz="6" w:space="0" w:color="000000"/>
              <w:right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Показатели прогноза доходов бюджета, тыс. руб.</w:t>
            </w:r>
          </w:p>
        </w:tc>
      </w:tr>
      <w:tr w:rsidR="00912ECA" w:rsidRPr="00912ECA" w:rsidTr="00EF6936">
        <w:tc>
          <w:tcPr>
            <w:tcW w:w="0" w:type="auto"/>
            <w:vMerge/>
            <w:tcBorders>
              <w:top w:val="single" w:sz="6" w:space="0" w:color="000000"/>
              <w:left w:val="single" w:sz="6" w:space="0" w:color="000000"/>
              <w:bottom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1103"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на очередной финансовый год</w:t>
            </w:r>
          </w:p>
        </w:tc>
        <w:tc>
          <w:tcPr>
            <w:tcW w:w="917"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на первый год планового периода</w:t>
            </w:r>
          </w:p>
        </w:tc>
        <w:tc>
          <w:tcPr>
            <w:tcW w:w="917" w:type="dxa"/>
            <w:tcBorders>
              <w:left w:val="single" w:sz="6" w:space="0" w:color="000000"/>
              <w:bottom w:val="single" w:sz="6" w:space="0" w:color="000000"/>
              <w:right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на второй год планового периода</w:t>
            </w:r>
          </w:p>
        </w:tc>
      </w:tr>
      <w:tr w:rsidR="00912ECA" w:rsidRPr="00912ECA" w:rsidTr="00EF6936">
        <w:trPr>
          <w:trHeight w:val="450"/>
        </w:trPr>
        <w:tc>
          <w:tcPr>
            <w:tcW w:w="1356"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1</w:t>
            </w:r>
          </w:p>
        </w:tc>
        <w:tc>
          <w:tcPr>
            <w:tcW w:w="1355"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2</w:t>
            </w:r>
          </w:p>
        </w:tc>
        <w:tc>
          <w:tcPr>
            <w:tcW w:w="1422"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3</w:t>
            </w:r>
          </w:p>
        </w:tc>
        <w:tc>
          <w:tcPr>
            <w:tcW w:w="1171"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4</w:t>
            </w:r>
          </w:p>
        </w:tc>
        <w:tc>
          <w:tcPr>
            <w:tcW w:w="1144"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5</w:t>
            </w:r>
          </w:p>
        </w:tc>
        <w:tc>
          <w:tcPr>
            <w:tcW w:w="1103"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6</w:t>
            </w:r>
          </w:p>
        </w:tc>
        <w:tc>
          <w:tcPr>
            <w:tcW w:w="917" w:type="dxa"/>
            <w:tcBorders>
              <w:left w:val="single" w:sz="6" w:space="0" w:color="000000"/>
              <w:bottom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7</w:t>
            </w:r>
          </w:p>
        </w:tc>
        <w:tc>
          <w:tcPr>
            <w:tcW w:w="917" w:type="dxa"/>
            <w:tcBorders>
              <w:left w:val="single" w:sz="6" w:space="0" w:color="000000"/>
              <w:bottom w:val="single" w:sz="6" w:space="0" w:color="000000"/>
              <w:right w:val="single" w:sz="6" w:space="0" w:color="000000"/>
            </w:tcBorders>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2ECA">
              <w:rPr>
                <w:rFonts w:ascii="Times New Roman" w:eastAsia="Times New Roman" w:hAnsi="Times New Roman" w:cs="Times New Roman"/>
                <w:sz w:val="24"/>
                <w:szCs w:val="24"/>
                <w:lang w:eastAsia="ru-RU"/>
              </w:rPr>
              <w:t>8</w:t>
            </w:r>
          </w:p>
        </w:tc>
      </w:tr>
      <w:tr w:rsidR="00912ECA" w:rsidRPr="00912ECA" w:rsidTr="00EF6936">
        <w:tc>
          <w:tcPr>
            <w:tcW w:w="1356" w:type="dxa"/>
            <w:tcBorders>
              <w:left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1355" w:type="dxa"/>
            <w:tcBorders>
              <w:left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1422" w:type="dxa"/>
            <w:tcBorders>
              <w:left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1171" w:type="dxa"/>
            <w:tcBorders>
              <w:left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1144" w:type="dxa"/>
            <w:tcBorders>
              <w:left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1103" w:type="dxa"/>
            <w:tcBorders>
              <w:left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917" w:type="dxa"/>
            <w:tcBorders>
              <w:left w:val="single" w:sz="6" w:space="0" w:color="000000"/>
              <w:right w:val="single" w:sz="4" w:space="0" w:color="auto"/>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c>
          <w:tcPr>
            <w:tcW w:w="917" w:type="dxa"/>
            <w:tcBorders>
              <w:left w:val="single" w:sz="4" w:space="0" w:color="auto"/>
              <w:right w:val="single" w:sz="6" w:space="0" w:color="000000"/>
            </w:tcBorders>
            <w:vAlign w:val="center"/>
            <w:hideMark/>
          </w:tcPr>
          <w:p w:rsidR="00912ECA" w:rsidRPr="00912ECA" w:rsidRDefault="00912ECA" w:rsidP="00912ECA">
            <w:pPr>
              <w:spacing w:after="0" w:line="240" w:lineRule="auto"/>
              <w:rPr>
                <w:rFonts w:ascii="Times New Roman" w:eastAsia="Times New Roman" w:hAnsi="Times New Roman" w:cs="Times New Roman"/>
                <w:sz w:val="24"/>
                <w:szCs w:val="24"/>
                <w:lang w:eastAsia="ru-RU"/>
              </w:rPr>
            </w:pPr>
          </w:p>
        </w:tc>
      </w:tr>
      <w:tr w:rsidR="00806C1A" w:rsidRPr="00912ECA" w:rsidTr="00806C1A">
        <w:trPr>
          <w:trHeight w:val="345"/>
        </w:trPr>
        <w:tc>
          <w:tcPr>
            <w:tcW w:w="4133" w:type="dxa"/>
            <w:gridSpan w:val="3"/>
            <w:tcBorders>
              <w:left w:val="single" w:sz="6" w:space="0" w:color="000000"/>
              <w:bottom w:val="single" w:sz="4" w:space="0" w:color="auto"/>
            </w:tcBorders>
            <w:shd w:val="clear" w:color="auto" w:fill="FFFFFF"/>
            <w:vAlign w:val="center"/>
            <w:hideMark/>
          </w:tcPr>
          <w:p w:rsidR="00912ECA" w:rsidRPr="00912ECA" w:rsidRDefault="00912ECA" w:rsidP="00912EC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171" w:type="dxa"/>
            <w:tcBorders>
              <w:left w:val="single" w:sz="6" w:space="0" w:color="000000"/>
              <w:bottom w:val="single" w:sz="4" w:space="0" w:color="auto"/>
            </w:tcBorders>
            <w:shd w:val="clear" w:color="auto" w:fill="FFFFFF"/>
            <w:vAlign w:val="center"/>
            <w:hideMark/>
          </w:tcPr>
          <w:p w:rsidR="00912ECA" w:rsidRPr="00912ECA" w:rsidRDefault="00912ECA" w:rsidP="00912ECA">
            <w:pPr>
              <w:spacing w:after="0" w:line="240" w:lineRule="auto"/>
              <w:rPr>
                <w:rFonts w:ascii="yandex-sans" w:eastAsia="Times New Roman" w:hAnsi="yandex-sans" w:cs="Times New Roman"/>
                <w:color w:val="000000"/>
                <w:sz w:val="23"/>
                <w:szCs w:val="23"/>
                <w:lang w:eastAsia="ru-RU"/>
              </w:rPr>
            </w:pPr>
          </w:p>
        </w:tc>
        <w:tc>
          <w:tcPr>
            <w:tcW w:w="1144" w:type="dxa"/>
            <w:tcBorders>
              <w:left w:val="single" w:sz="6" w:space="0" w:color="000000"/>
              <w:bottom w:val="single" w:sz="4" w:space="0" w:color="auto"/>
            </w:tcBorders>
            <w:shd w:val="clear" w:color="auto" w:fill="FFFFFF"/>
            <w:vAlign w:val="center"/>
            <w:hideMark/>
          </w:tcPr>
          <w:p w:rsidR="00912ECA" w:rsidRPr="00912ECA" w:rsidRDefault="00912ECA" w:rsidP="00912ECA">
            <w:pPr>
              <w:spacing w:after="0" w:line="240" w:lineRule="auto"/>
              <w:rPr>
                <w:rFonts w:ascii="yandex-sans" w:eastAsia="Times New Roman" w:hAnsi="yandex-sans" w:cs="Times New Roman"/>
                <w:color w:val="000000"/>
                <w:sz w:val="23"/>
                <w:szCs w:val="23"/>
                <w:lang w:eastAsia="ru-RU"/>
              </w:rPr>
            </w:pPr>
          </w:p>
        </w:tc>
        <w:tc>
          <w:tcPr>
            <w:tcW w:w="1103" w:type="dxa"/>
            <w:tcBorders>
              <w:left w:val="single" w:sz="6" w:space="0" w:color="000000"/>
              <w:bottom w:val="single" w:sz="4" w:space="0" w:color="auto"/>
              <w:right w:val="single" w:sz="4" w:space="0" w:color="auto"/>
            </w:tcBorders>
            <w:shd w:val="clear" w:color="auto" w:fill="FFFFFF"/>
            <w:vAlign w:val="center"/>
            <w:hideMark/>
          </w:tcPr>
          <w:p w:rsidR="00912ECA" w:rsidRPr="00912ECA" w:rsidRDefault="00912ECA" w:rsidP="00912ECA">
            <w:pPr>
              <w:spacing w:after="0" w:line="240" w:lineRule="auto"/>
              <w:rPr>
                <w:rFonts w:ascii="yandex-sans" w:eastAsia="Times New Roman" w:hAnsi="yandex-sans" w:cs="Times New Roman"/>
                <w:color w:val="000000"/>
                <w:sz w:val="23"/>
                <w:szCs w:val="23"/>
                <w:lang w:eastAsia="ru-RU"/>
              </w:rPr>
            </w:pPr>
          </w:p>
        </w:tc>
        <w:tc>
          <w:tcPr>
            <w:tcW w:w="0" w:type="auto"/>
            <w:tcBorders>
              <w:left w:val="single" w:sz="4" w:space="0" w:color="auto"/>
              <w:bottom w:val="single" w:sz="4" w:space="0" w:color="auto"/>
              <w:right w:val="single" w:sz="4" w:space="0" w:color="auto"/>
            </w:tcBorders>
            <w:vAlign w:val="center"/>
            <w:hideMark/>
          </w:tcPr>
          <w:p w:rsidR="00912ECA" w:rsidRPr="00912ECA" w:rsidRDefault="00912ECA" w:rsidP="00912ECA">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vAlign w:val="center"/>
            <w:hideMark/>
          </w:tcPr>
          <w:p w:rsidR="00912ECA" w:rsidRDefault="00912ECA" w:rsidP="00912ECA">
            <w:pPr>
              <w:spacing w:after="0" w:line="240" w:lineRule="auto"/>
              <w:rPr>
                <w:rFonts w:ascii="Times New Roman" w:eastAsia="Times New Roman" w:hAnsi="Times New Roman" w:cs="Times New Roman"/>
                <w:sz w:val="20"/>
                <w:szCs w:val="20"/>
                <w:lang w:eastAsia="ru-RU"/>
              </w:rPr>
            </w:pPr>
          </w:p>
          <w:p w:rsidR="00EF6936" w:rsidRPr="00912ECA" w:rsidRDefault="00EF6936" w:rsidP="00912ECA">
            <w:pPr>
              <w:spacing w:after="0" w:line="240" w:lineRule="auto"/>
              <w:rPr>
                <w:rFonts w:ascii="Times New Roman" w:eastAsia="Times New Roman" w:hAnsi="Times New Roman" w:cs="Times New Roman"/>
                <w:sz w:val="20"/>
                <w:szCs w:val="20"/>
                <w:lang w:eastAsia="ru-RU"/>
              </w:rPr>
            </w:pPr>
          </w:p>
        </w:tc>
      </w:tr>
      <w:tr w:rsidR="00806C1A" w:rsidRPr="00912ECA" w:rsidTr="00806C1A">
        <w:trPr>
          <w:trHeight w:val="435"/>
        </w:trPr>
        <w:tc>
          <w:tcPr>
            <w:tcW w:w="4133" w:type="dxa"/>
            <w:gridSpan w:val="3"/>
            <w:tcBorders>
              <w:top w:val="single" w:sz="4" w:space="0" w:color="auto"/>
              <w:left w:val="single" w:sz="6" w:space="0" w:color="000000"/>
              <w:bottom w:val="single" w:sz="4" w:space="0" w:color="auto"/>
            </w:tcBorders>
            <w:shd w:val="clear" w:color="auto" w:fill="FFFFFF"/>
            <w:vAlign w:val="center"/>
            <w:hideMark/>
          </w:tcPr>
          <w:p w:rsidR="00806C1A" w:rsidRDefault="00806C1A" w:rsidP="00912EC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171" w:type="dxa"/>
            <w:tcBorders>
              <w:top w:val="single" w:sz="4" w:space="0" w:color="auto"/>
              <w:left w:val="single" w:sz="6" w:space="0" w:color="000000"/>
              <w:bottom w:val="single" w:sz="4" w:space="0" w:color="auto"/>
            </w:tcBorders>
            <w:shd w:val="clear" w:color="auto" w:fill="FFFFFF"/>
            <w:vAlign w:val="center"/>
            <w:hideMark/>
          </w:tcPr>
          <w:p w:rsidR="00806C1A" w:rsidRPr="00912ECA" w:rsidRDefault="00806C1A" w:rsidP="00912ECA">
            <w:pPr>
              <w:spacing w:after="0" w:line="240" w:lineRule="auto"/>
              <w:rPr>
                <w:rFonts w:ascii="yandex-sans" w:eastAsia="Times New Roman" w:hAnsi="yandex-sans" w:cs="Times New Roman"/>
                <w:color w:val="000000"/>
                <w:sz w:val="23"/>
                <w:szCs w:val="23"/>
                <w:lang w:eastAsia="ru-RU"/>
              </w:rPr>
            </w:pPr>
          </w:p>
        </w:tc>
        <w:tc>
          <w:tcPr>
            <w:tcW w:w="1144" w:type="dxa"/>
            <w:tcBorders>
              <w:top w:val="single" w:sz="4" w:space="0" w:color="auto"/>
              <w:left w:val="single" w:sz="6" w:space="0" w:color="000000"/>
              <w:bottom w:val="single" w:sz="4" w:space="0" w:color="auto"/>
            </w:tcBorders>
            <w:shd w:val="clear" w:color="auto" w:fill="FFFFFF"/>
            <w:vAlign w:val="center"/>
            <w:hideMark/>
          </w:tcPr>
          <w:p w:rsidR="00806C1A" w:rsidRPr="00912ECA" w:rsidRDefault="00806C1A" w:rsidP="00912ECA">
            <w:pPr>
              <w:spacing w:after="0" w:line="240" w:lineRule="auto"/>
              <w:rPr>
                <w:rFonts w:ascii="yandex-sans" w:eastAsia="Times New Roman" w:hAnsi="yandex-sans" w:cs="Times New Roman"/>
                <w:color w:val="000000"/>
                <w:sz w:val="23"/>
                <w:szCs w:val="23"/>
                <w:lang w:eastAsia="ru-RU"/>
              </w:rPr>
            </w:pPr>
          </w:p>
        </w:tc>
        <w:tc>
          <w:tcPr>
            <w:tcW w:w="1103" w:type="dxa"/>
            <w:tcBorders>
              <w:top w:val="single" w:sz="4" w:space="0" w:color="auto"/>
              <w:left w:val="single" w:sz="6" w:space="0" w:color="000000"/>
              <w:bottom w:val="single" w:sz="4" w:space="0" w:color="auto"/>
              <w:right w:val="single" w:sz="4" w:space="0" w:color="auto"/>
            </w:tcBorders>
            <w:shd w:val="clear" w:color="auto" w:fill="FFFFFF"/>
            <w:vAlign w:val="center"/>
            <w:hideMark/>
          </w:tcPr>
          <w:p w:rsidR="00806C1A" w:rsidRPr="00912ECA" w:rsidRDefault="00806C1A" w:rsidP="00912E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6C1A" w:rsidRPr="00912ECA" w:rsidRDefault="00806C1A" w:rsidP="00912EC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6C1A" w:rsidRDefault="00806C1A" w:rsidP="00912ECA">
            <w:pPr>
              <w:spacing w:after="0" w:line="240" w:lineRule="auto"/>
              <w:rPr>
                <w:rFonts w:ascii="Times New Roman" w:eastAsia="Times New Roman" w:hAnsi="Times New Roman" w:cs="Times New Roman"/>
                <w:sz w:val="20"/>
                <w:szCs w:val="20"/>
                <w:lang w:eastAsia="ru-RU"/>
              </w:rPr>
            </w:pPr>
          </w:p>
          <w:p w:rsidR="00806C1A" w:rsidRDefault="00806C1A" w:rsidP="00912ECA">
            <w:pPr>
              <w:spacing w:after="0" w:line="240" w:lineRule="auto"/>
              <w:rPr>
                <w:rFonts w:ascii="Times New Roman" w:eastAsia="Times New Roman" w:hAnsi="Times New Roman" w:cs="Times New Roman"/>
                <w:sz w:val="20"/>
                <w:szCs w:val="20"/>
                <w:lang w:eastAsia="ru-RU"/>
              </w:rPr>
            </w:pPr>
          </w:p>
        </w:tc>
      </w:tr>
      <w:tr w:rsidR="00806C1A" w:rsidRPr="00912ECA" w:rsidTr="00806C1A">
        <w:trPr>
          <w:trHeight w:val="885"/>
        </w:trPr>
        <w:tc>
          <w:tcPr>
            <w:tcW w:w="4133" w:type="dxa"/>
            <w:gridSpan w:val="3"/>
            <w:tcBorders>
              <w:top w:val="single" w:sz="4" w:space="0" w:color="auto"/>
              <w:left w:val="single" w:sz="6" w:space="0" w:color="000000"/>
              <w:bottom w:val="single" w:sz="6" w:space="0" w:color="000000"/>
            </w:tcBorders>
            <w:shd w:val="clear" w:color="auto" w:fill="FFFFFF"/>
            <w:vAlign w:val="center"/>
            <w:hideMark/>
          </w:tcPr>
          <w:p w:rsidR="00806C1A" w:rsidRDefault="00806C1A" w:rsidP="00912EC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171" w:type="dxa"/>
            <w:tcBorders>
              <w:top w:val="single" w:sz="4" w:space="0" w:color="auto"/>
              <w:left w:val="single" w:sz="6" w:space="0" w:color="000000"/>
              <w:bottom w:val="single" w:sz="6" w:space="0" w:color="000000"/>
            </w:tcBorders>
            <w:shd w:val="clear" w:color="auto" w:fill="FFFFFF"/>
            <w:vAlign w:val="center"/>
            <w:hideMark/>
          </w:tcPr>
          <w:p w:rsidR="00806C1A" w:rsidRPr="00912ECA" w:rsidRDefault="00806C1A" w:rsidP="00912ECA">
            <w:pPr>
              <w:spacing w:after="0" w:line="240" w:lineRule="auto"/>
              <w:rPr>
                <w:rFonts w:ascii="yandex-sans" w:eastAsia="Times New Roman" w:hAnsi="yandex-sans" w:cs="Times New Roman"/>
                <w:color w:val="000000"/>
                <w:sz w:val="23"/>
                <w:szCs w:val="23"/>
                <w:lang w:eastAsia="ru-RU"/>
              </w:rPr>
            </w:pPr>
          </w:p>
        </w:tc>
        <w:tc>
          <w:tcPr>
            <w:tcW w:w="1144" w:type="dxa"/>
            <w:tcBorders>
              <w:top w:val="single" w:sz="4" w:space="0" w:color="auto"/>
              <w:left w:val="single" w:sz="6" w:space="0" w:color="000000"/>
              <w:bottom w:val="single" w:sz="6" w:space="0" w:color="000000"/>
            </w:tcBorders>
            <w:shd w:val="clear" w:color="auto" w:fill="FFFFFF"/>
            <w:vAlign w:val="center"/>
            <w:hideMark/>
          </w:tcPr>
          <w:p w:rsidR="00806C1A" w:rsidRPr="00912ECA" w:rsidRDefault="00806C1A" w:rsidP="00912ECA">
            <w:pPr>
              <w:spacing w:after="0" w:line="240" w:lineRule="auto"/>
              <w:rPr>
                <w:rFonts w:ascii="yandex-sans" w:eastAsia="Times New Roman" w:hAnsi="yandex-sans" w:cs="Times New Roman"/>
                <w:color w:val="000000"/>
                <w:sz w:val="23"/>
                <w:szCs w:val="23"/>
                <w:lang w:eastAsia="ru-RU"/>
              </w:rPr>
            </w:pPr>
          </w:p>
        </w:tc>
        <w:tc>
          <w:tcPr>
            <w:tcW w:w="1103" w:type="dxa"/>
            <w:tcBorders>
              <w:top w:val="single" w:sz="4" w:space="0" w:color="auto"/>
              <w:left w:val="single" w:sz="6" w:space="0" w:color="000000"/>
              <w:bottom w:val="single" w:sz="6" w:space="0" w:color="000000"/>
              <w:right w:val="single" w:sz="4" w:space="0" w:color="auto"/>
            </w:tcBorders>
            <w:shd w:val="clear" w:color="auto" w:fill="FFFFFF"/>
            <w:vAlign w:val="center"/>
            <w:hideMark/>
          </w:tcPr>
          <w:p w:rsidR="00806C1A" w:rsidRPr="00912ECA" w:rsidRDefault="00806C1A" w:rsidP="00912E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6C1A" w:rsidRPr="00912ECA" w:rsidRDefault="00806C1A" w:rsidP="00912EC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6C1A" w:rsidRDefault="00806C1A" w:rsidP="00912ECA">
            <w:pPr>
              <w:spacing w:after="0" w:line="240" w:lineRule="auto"/>
              <w:rPr>
                <w:rFonts w:ascii="Times New Roman" w:eastAsia="Times New Roman" w:hAnsi="Times New Roman" w:cs="Times New Roman"/>
                <w:sz w:val="20"/>
                <w:szCs w:val="20"/>
                <w:lang w:eastAsia="ru-RU"/>
              </w:rPr>
            </w:pPr>
          </w:p>
          <w:p w:rsidR="00806C1A" w:rsidRDefault="00806C1A" w:rsidP="00912ECA">
            <w:pPr>
              <w:spacing w:after="0" w:line="240" w:lineRule="auto"/>
              <w:rPr>
                <w:rFonts w:ascii="Times New Roman" w:eastAsia="Times New Roman" w:hAnsi="Times New Roman" w:cs="Times New Roman"/>
                <w:sz w:val="20"/>
                <w:szCs w:val="20"/>
                <w:lang w:eastAsia="ru-RU"/>
              </w:rPr>
            </w:pPr>
          </w:p>
          <w:p w:rsidR="00806C1A" w:rsidRDefault="00806C1A" w:rsidP="00912ECA">
            <w:pPr>
              <w:spacing w:after="0" w:line="240" w:lineRule="auto"/>
              <w:rPr>
                <w:rFonts w:ascii="Times New Roman" w:eastAsia="Times New Roman" w:hAnsi="Times New Roman" w:cs="Times New Roman"/>
                <w:sz w:val="20"/>
                <w:szCs w:val="20"/>
                <w:lang w:eastAsia="ru-RU"/>
              </w:rPr>
            </w:pPr>
          </w:p>
          <w:p w:rsidR="00806C1A" w:rsidRDefault="00806C1A" w:rsidP="00912ECA">
            <w:pPr>
              <w:spacing w:after="0" w:line="240" w:lineRule="auto"/>
              <w:rPr>
                <w:rFonts w:ascii="Times New Roman" w:eastAsia="Times New Roman" w:hAnsi="Times New Roman" w:cs="Times New Roman"/>
                <w:sz w:val="20"/>
                <w:szCs w:val="20"/>
                <w:lang w:eastAsia="ru-RU"/>
              </w:rPr>
            </w:pPr>
          </w:p>
          <w:p w:rsidR="00806C1A" w:rsidRDefault="00806C1A" w:rsidP="00912ECA">
            <w:pPr>
              <w:spacing w:after="0" w:line="240" w:lineRule="auto"/>
              <w:rPr>
                <w:rFonts w:ascii="Times New Roman" w:eastAsia="Times New Roman" w:hAnsi="Times New Roman" w:cs="Times New Roman"/>
                <w:sz w:val="20"/>
                <w:szCs w:val="20"/>
                <w:lang w:eastAsia="ru-RU"/>
              </w:rPr>
            </w:pPr>
          </w:p>
          <w:p w:rsidR="00806C1A" w:rsidRDefault="00806C1A" w:rsidP="00912ECA">
            <w:pPr>
              <w:spacing w:after="0" w:line="240" w:lineRule="auto"/>
              <w:rPr>
                <w:rFonts w:ascii="Times New Roman" w:eastAsia="Times New Roman" w:hAnsi="Times New Roman" w:cs="Times New Roman"/>
                <w:sz w:val="20"/>
                <w:szCs w:val="20"/>
                <w:lang w:eastAsia="ru-RU"/>
              </w:rPr>
            </w:pPr>
          </w:p>
        </w:tc>
      </w:tr>
    </w:tbl>
    <w:p w:rsidR="002B2CAA" w:rsidRDefault="002B2CAA"/>
    <w:sectPr w:rsidR="002B2CAA" w:rsidSect="002B2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E28BA"/>
    <w:multiLevelType w:val="hybridMultilevel"/>
    <w:tmpl w:val="46EC437C"/>
    <w:lvl w:ilvl="0" w:tplc="14C409AC">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ECA"/>
    <w:rsid w:val="002B2CAA"/>
    <w:rsid w:val="003C4361"/>
    <w:rsid w:val="00517A1A"/>
    <w:rsid w:val="007134A6"/>
    <w:rsid w:val="00746EDD"/>
    <w:rsid w:val="00806C1A"/>
    <w:rsid w:val="00836772"/>
    <w:rsid w:val="009116CF"/>
    <w:rsid w:val="00912ECA"/>
    <w:rsid w:val="00957ABC"/>
    <w:rsid w:val="00B160BE"/>
    <w:rsid w:val="00B5664D"/>
    <w:rsid w:val="00CC165F"/>
    <w:rsid w:val="00EB20C8"/>
    <w:rsid w:val="00EF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2ECA"/>
  </w:style>
  <w:style w:type="character" w:customStyle="1" w:styleId="s1">
    <w:name w:val="s1"/>
    <w:basedOn w:val="a0"/>
    <w:rsid w:val="00912ECA"/>
  </w:style>
  <w:style w:type="paragraph" w:customStyle="1" w:styleId="p2">
    <w:name w:val="p2"/>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12ECA"/>
  </w:style>
  <w:style w:type="paragraph" w:customStyle="1" w:styleId="p7">
    <w:name w:val="p7"/>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12ECA"/>
  </w:style>
  <w:style w:type="character" w:customStyle="1" w:styleId="s6">
    <w:name w:val="s6"/>
    <w:basedOn w:val="a0"/>
    <w:rsid w:val="00912ECA"/>
  </w:style>
  <w:style w:type="paragraph" w:customStyle="1" w:styleId="p13">
    <w:name w:val="p13"/>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1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5664D"/>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1337574">
      <w:bodyDiv w:val="1"/>
      <w:marLeft w:val="0"/>
      <w:marRight w:val="0"/>
      <w:marTop w:val="0"/>
      <w:marBottom w:val="0"/>
      <w:divBdr>
        <w:top w:val="none" w:sz="0" w:space="0" w:color="auto"/>
        <w:left w:val="none" w:sz="0" w:space="0" w:color="auto"/>
        <w:bottom w:val="none" w:sz="0" w:space="0" w:color="auto"/>
        <w:right w:val="none" w:sz="0" w:space="0" w:color="auto"/>
      </w:divBdr>
      <w:divsChild>
        <w:div w:id="522593307">
          <w:marLeft w:val="1417"/>
          <w:marRight w:val="850"/>
          <w:marTop w:val="850"/>
          <w:marBottom w:val="850"/>
          <w:divBdr>
            <w:top w:val="none" w:sz="0" w:space="0" w:color="auto"/>
            <w:left w:val="none" w:sz="0" w:space="0" w:color="auto"/>
            <w:bottom w:val="none" w:sz="0" w:space="0" w:color="auto"/>
            <w:right w:val="none" w:sz="0" w:space="0" w:color="auto"/>
          </w:divBdr>
        </w:div>
        <w:div w:id="1014652561">
          <w:marLeft w:val="1417"/>
          <w:marRight w:val="850"/>
          <w:marTop w:val="850"/>
          <w:marBottom w:val="850"/>
          <w:divBdr>
            <w:top w:val="none" w:sz="0" w:space="0" w:color="auto"/>
            <w:left w:val="none" w:sz="0" w:space="0" w:color="auto"/>
            <w:bottom w:val="none" w:sz="0" w:space="0" w:color="auto"/>
            <w:right w:val="none" w:sz="0" w:space="0" w:color="auto"/>
          </w:divBdr>
        </w:div>
        <w:div w:id="1948582709">
          <w:marLeft w:val="1133"/>
          <w:marRight w:val="1133"/>
          <w:marTop w:val="1983"/>
          <w:marBottom w:val="566"/>
          <w:divBdr>
            <w:top w:val="none" w:sz="0" w:space="0" w:color="auto"/>
            <w:left w:val="none" w:sz="0" w:space="0" w:color="auto"/>
            <w:bottom w:val="none" w:sz="0" w:space="0" w:color="auto"/>
            <w:right w:val="none" w:sz="0" w:space="0" w:color="auto"/>
          </w:divBdr>
        </w:div>
      </w:divsChild>
    </w:div>
    <w:div w:id="4969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Давыдовка</dc:creator>
  <cp:lastModifiedBy>User</cp:lastModifiedBy>
  <cp:revision>10</cp:revision>
  <cp:lastPrinted>2017-11-16T04:07:00Z</cp:lastPrinted>
  <dcterms:created xsi:type="dcterms:W3CDTF">2017-11-15T10:30:00Z</dcterms:created>
  <dcterms:modified xsi:type="dcterms:W3CDTF">2017-11-16T04:07:00Z</dcterms:modified>
</cp:coreProperties>
</file>